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D5B5" w14:textId="77777777" w:rsidR="00B928EF" w:rsidRDefault="00B928EF"/>
    <w:p w14:paraId="09CD4E0E" w14:textId="5590D775" w:rsidR="007F7137" w:rsidRPr="00D90273" w:rsidRDefault="007F7137" w:rsidP="00E67E60">
      <w:pPr>
        <w:spacing w:after="120" w:line="264" w:lineRule="auto"/>
        <w:jc w:val="center"/>
        <w:outlineLvl w:val="0"/>
        <w:rPr>
          <w:rFonts w:ascii="Times New Roman" w:hAnsi="Times New Roman"/>
          <w:b/>
          <w:iCs/>
          <w:lang w:val="en-US"/>
        </w:rPr>
      </w:pPr>
      <w:r w:rsidRPr="00CD7ADD">
        <w:rPr>
          <w:rFonts w:ascii="Times New Roman" w:hAnsi="Times New Roman"/>
          <w:b/>
          <w:bCs/>
          <w:lang w:val="en"/>
        </w:rPr>
        <w:t xml:space="preserve">Request for Bids No. </w:t>
      </w:r>
      <w:r w:rsidR="00D90273" w:rsidRPr="00D90273">
        <w:rPr>
          <w:rFonts w:ascii="Times New Roman" w:hAnsi="Times New Roman"/>
          <w:b/>
          <w:lang w:val="en-US"/>
        </w:rPr>
        <w:t>01/WPD108/202</w:t>
      </w:r>
      <w:r w:rsidR="001535BF">
        <w:rPr>
          <w:rFonts w:ascii="Times New Roman" w:hAnsi="Times New Roman"/>
          <w:b/>
          <w:lang w:val="en-US"/>
        </w:rPr>
        <w:t>1</w:t>
      </w:r>
    </w:p>
    <w:p w14:paraId="18C39DCA" w14:textId="6AE61605" w:rsidR="00915905" w:rsidRPr="00D90273" w:rsidRDefault="007F7137" w:rsidP="00D90273">
      <w:pPr>
        <w:spacing w:after="120" w:line="264" w:lineRule="auto"/>
        <w:jc w:val="center"/>
        <w:rPr>
          <w:rFonts w:ascii="Times New Roman" w:hAnsi="Times New Roman"/>
          <w:b/>
          <w:iCs/>
          <w:lang w:val="en-US"/>
        </w:rPr>
      </w:pPr>
      <w:r w:rsidRPr="00CD7ADD">
        <w:rPr>
          <w:rFonts w:ascii="Times New Roman" w:hAnsi="Times New Roman"/>
          <w:b/>
          <w:bCs/>
          <w:lang w:val="en"/>
        </w:rPr>
        <w:t xml:space="preserve">announced on </w:t>
      </w:r>
      <w:r w:rsidR="0000182B">
        <w:rPr>
          <w:rFonts w:ascii="Times New Roman" w:hAnsi="Times New Roman"/>
          <w:b/>
          <w:bCs/>
          <w:lang w:val="en"/>
        </w:rPr>
        <w:t xml:space="preserve">the </w:t>
      </w:r>
      <w:r w:rsidR="0045267A">
        <w:rPr>
          <w:rFonts w:ascii="Times New Roman" w:hAnsi="Times New Roman"/>
          <w:b/>
          <w:iCs/>
          <w:lang w:val="en-US"/>
        </w:rPr>
        <w:t>02.07</w:t>
      </w:r>
      <w:r w:rsidR="007779F4">
        <w:rPr>
          <w:rFonts w:ascii="Times New Roman" w:hAnsi="Times New Roman"/>
          <w:b/>
          <w:iCs/>
          <w:lang w:val="en-US"/>
        </w:rPr>
        <w:t>.</w:t>
      </w:r>
      <w:r w:rsidR="00D90273">
        <w:rPr>
          <w:rFonts w:ascii="Times New Roman" w:hAnsi="Times New Roman"/>
          <w:b/>
          <w:iCs/>
          <w:lang w:val="en-US"/>
        </w:rPr>
        <w:t>202</w:t>
      </w:r>
      <w:r w:rsidR="0045267A">
        <w:rPr>
          <w:rFonts w:ascii="Times New Roman" w:hAnsi="Times New Roman"/>
          <w:b/>
          <w:iCs/>
          <w:lang w:val="en-US"/>
        </w:rPr>
        <w:t>1</w:t>
      </w:r>
    </w:p>
    <w:p w14:paraId="52BEC388" w14:textId="2FAD10BE" w:rsidR="008628A5" w:rsidRPr="00D90273" w:rsidRDefault="00D90273" w:rsidP="00D90273">
      <w:pPr>
        <w:spacing w:after="120" w:line="264" w:lineRule="auto"/>
        <w:jc w:val="both"/>
        <w:rPr>
          <w:rFonts w:ascii="Times New Roman" w:eastAsia="Times New Roman" w:hAnsi="Times New Roman"/>
          <w:lang w:val="en-US" w:eastAsia="pl-PL"/>
        </w:rPr>
      </w:pPr>
      <w:r w:rsidRPr="00D90273">
        <w:rPr>
          <w:rFonts w:ascii="Times New Roman" w:eastAsia="Times New Roman" w:hAnsi="Times New Roman"/>
          <w:lang w:val="en-US" w:eastAsia="pl-PL"/>
        </w:rPr>
        <w:t xml:space="preserve">on the implementation of the </w:t>
      </w:r>
      <w:r w:rsidR="00FA4C92">
        <w:rPr>
          <w:rFonts w:ascii="Times New Roman" w:eastAsia="Times New Roman" w:hAnsi="Times New Roman"/>
          <w:lang w:val="en-US" w:eastAsia="pl-PL"/>
        </w:rPr>
        <w:t>Project</w:t>
      </w:r>
      <w:r w:rsidRPr="00D90273">
        <w:rPr>
          <w:rFonts w:ascii="Times New Roman" w:eastAsia="Times New Roman" w:hAnsi="Times New Roman"/>
          <w:lang w:val="en-US" w:eastAsia="pl-PL"/>
        </w:rPr>
        <w:t xml:space="preserve"> entitled </w:t>
      </w:r>
      <w:r w:rsidR="000713C7">
        <w:rPr>
          <w:rFonts w:ascii="Times New Roman" w:eastAsia="Times New Roman" w:hAnsi="Times New Roman"/>
          <w:lang w:val="en-US" w:eastAsia="pl-PL"/>
        </w:rPr>
        <w:t>"</w:t>
      </w:r>
      <w:r w:rsidR="001535BF" w:rsidRPr="001535BF">
        <w:rPr>
          <w:rFonts w:ascii="Times New Roman" w:eastAsia="Times New Roman" w:hAnsi="Times New Roman"/>
          <w:lang w:val="en-US" w:eastAsia="pl-PL"/>
        </w:rPr>
        <w:t>Inhibition of glycolysis as a new approach to the therapy of SARS-CoV-2 coronavirus infection</w:t>
      </w:r>
      <w:r w:rsidR="000713C7">
        <w:rPr>
          <w:rFonts w:ascii="Times New Roman" w:eastAsia="Times New Roman" w:hAnsi="Times New Roman"/>
          <w:lang w:val="en-US" w:eastAsia="pl-PL"/>
        </w:rPr>
        <w:t>"</w:t>
      </w:r>
      <w:r w:rsidR="001535BF">
        <w:rPr>
          <w:rFonts w:ascii="Times New Roman" w:eastAsia="Times New Roman" w:hAnsi="Times New Roman"/>
          <w:lang w:val="en-US" w:eastAsia="pl-PL"/>
        </w:rPr>
        <w:t xml:space="preserve"> </w:t>
      </w:r>
      <w:r w:rsidRPr="00D90273">
        <w:rPr>
          <w:rFonts w:ascii="Times New Roman" w:eastAsia="Times New Roman" w:hAnsi="Times New Roman"/>
          <w:lang w:val="en-US" w:eastAsia="pl-PL"/>
        </w:rPr>
        <w:t>applying for funding in the competition -</w:t>
      </w:r>
      <w:r w:rsidR="000713C7">
        <w:rPr>
          <w:rFonts w:ascii="Times New Roman" w:eastAsia="Times New Roman" w:hAnsi="Times New Roman"/>
          <w:lang w:val="en-US" w:eastAsia="pl-PL"/>
        </w:rPr>
        <w:t>"</w:t>
      </w:r>
      <w:r w:rsidRPr="00D90273">
        <w:rPr>
          <w:rFonts w:ascii="Times New Roman" w:eastAsia="Times New Roman" w:hAnsi="Times New Roman"/>
          <w:lang w:val="en-US" w:eastAsia="pl-PL"/>
        </w:rPr>
        <w:t xml:space="preserve"> Fast path </w:t>
      </w:r>
      <w:r w:rsidR="000713C7">
        <w:rPr>
          <w:rFonts w:ascii="Times New Roman" w:eastAsia="Times New Roman" w:hAnsi="Times New Roman"/>
          <w:lang w:val="en-US" w:eastAsia="pl-PL"/>
        </w:rPr>
        <w:t>"</w:t>
      </w:r>
      <w:r w:rsidRPr="00D90273">
        <w:rPr>
          <w:rFonts w:ascii="Times New Roman" w:eastAsia="Times New Roman" w:hAnsi="Times New Roman"/>
          <w:lang w:val="en-US" w:eastAsia="pl-PL"/>
        </w:rPr>
        <w:t>under the Smart Growth Operational Program 2014-2020, Priority I</w:t>
      </w:r>
      <w:r w:rsidR="000713C7">
        <w:rPr>
          <w:rFonts w:ascii="Times New Roman" w:eastAsia="Times New Roman" w:hAnsi="Times New Roman"/>
          <w:lang w:val="en-US" w:eastAsia="pl-PL"/>
        </w:rPr>
        <w:t>"</w:t>
      </w:r>
      <w:r w:rsidRPr="00D90273">
        <w:rPr>
          <w:rFonts w:ascii="Times New Roman" w:eastAsia="Times New Roman" w:hAnsi="Times New Roman"/>
          <w:lang w:val="en-US" w:eastAsia="pl-PL"/>
        </w:rPr>
        <w:t xml:space="preserve"> Support for R&amp;D work by enterprises </w:t>
      </w:r>
      <w:r w:rsidR="000713C7">
        <w:rPr>
          <w:rFonts w:ascii="Times New Roman" w:eastAsia="Times New Roman" w:hAnsi="Times New Roman"/>
          <w:lang w:val="en-US" w:eastAsia="pl-PL"/>
        </w:rPr>
        <w:t>"</w:t>
      </w:r>
      <w:r w:rsidRPr="00D90273">
        <w:rPr>
          <w:rFonts w:ascii="Times New Roman" w:eastAsia="Times New Roman" w:hAnsi="Times New Roman"/>
          <w:lang w:val="en-US" w:eastAsia="pl-PL"/>
        </w:rPr>
        <w:t>Measure 1.1 R&amp;D projects of enterprises Sub-measure 1.1.1 Industrial research and development works carried out by enterprises Competition 5 / 1.1.1 / 2020 - Fast track - Coronaviruses.</w:t>
      </w:r>
    </w:p>
    <w:p w14:paraId="32942AEF" w14:textId="6ECDA100" w:rsidR="008628A5" w:rsidRPr="00CD7ADD" w:rsidRDefault="008628A5" w:rsidP="008628A5">
      <w:pPr>
        <w:pStyle w:val="Akapitzlist1"/>
        <w:numPr>
          <w:ilvl w:val="0"/>
          <w:numId w:val="1"/>
        </w:numPr>
        <w:spacing w:after="120" w:line="264" w:lineRule="auto"/>
        <w:ind w:left="426" w:hanging="426"/>
        <w:contextualSpacing w:val="0"/>
        <w:jc w:val="both"/>
        <w:rPr>
          <w:rFonts w:ascii="Times New Roman" w:hAnsi="Times New Roman"/>
          <w:b/>
        </w:rPr>
      </w:pPr>
      <w:r w:rsidRPr="00CD7ADD">
        <w:rPr>
          <w:rFonts w:ascii="Times New Roman" w:hAnsi="Times New Roman"/>
          <w:b/>
          <w:bCs/>
          <w:lang w:val="en"/>
        </w:rPr>
        <w:t>Awarding Entity.</w:t>
      </w:r>
    </w:p>
    <w:p w14:paraId="793FEF0F" w14:textId="3F22690D" w:rsidR="008628A5" w:rsidRPr="00CD7ADD" w:rsidRDefault="008628A5" w:rsidP="008628A5">
      <w:pPr>
        <w:spacing w:after="120" w:line="264" w:lineRule="auto"/>
        <w:jc w:val="both"/>
        <w:outlineLvl w:val="0"/>
        <w:rPr>
          <w:rFonts w:ascii="Times New Roman" w:hAnsi="Times New Roman"/>
          <w:b/>
          <w:lang w:val="en-US"/>
        </w:rPr>
      </w:pPr>
      <w:r w:rsidRPr="00CD7ADD">
        <w:rPr>
          <w:rFonts w:ascii="Times New Roman" w:hAnsi="Times New Roman"/>
          <w:b/>
          <w:bCs/>
          <w:lang w:val="en"/>
        </w:rPr>
        <w:t xml:space="preserve">Awarding </w:t>
      </w:r>
      <w:r w:rsidR="000713C7">
        <w:rPr>
          <w:rFonts w:ascii="Times New Roman" w:hAnsi="Times New Roman"/>
          <w:b/>
          <w:bCs/>
          <w:lang w:val="en"/>
        </w:rPr>
        <w:t>Entity's</w:t>
      </w:r>
      <w:r w:rsidRPr="00CD7ADD">
        <w:rPr>
          <w:rFonts w:ascii="Times New Roman" w:hAnsi="Times New Roman"/>
          <w:b/>
          <w:bCs/>
          <w:lang w:val="en"/>
        </w:rPr>
        <w:t xml:space="preserve"> name and address:</w:t>
      </w:r>
    </w:p>
    <w:p w14:paraId="16FF7127" w14:textId="320E3618" w:rsidR="008628A5" w:rsidRPr="00CD7ADD" w:rsidRDefault="008628A5" w:rsidP="00B01A77">
      <w:pPr>
        <w:spacing w:before="120" w:after="0" w:line="240" w:lineRule="auto"/>
        <w:jc w:val="both"/>
        <w:rPr>
          <w:rFonts w:ascii="Times New Roman" w:hAnsi="Times New Roman"/>
          <w:lang w:val="en-US"/>
        </w:rPr>
      </w:pPr>
      <w:r w:rsidRPr="00CD7ADD">
        <w:rPr>
          <w:rFonts w:ascii="Times New Roman" w:hAnsi="Times New Roman"/>
          <w:lang w:val="en"/>
        </w:rPr>
        <w:t>WPD Pharmaceuticals sp. z o.</w:t>
      </w:r>
      <w:r w:rsidR="006F1BEB" w:rsidRPr="00CD7ADD">
        <w:rPr>
          <w:rFonts w:ascii="Times New Roman" w:hAnsi="Times New Roman"/>
          <w:lang w:val="en"/>
        </w:rPr>
        <w:t xml:space="preserve"> </w:t>
      </w:r>
      <w:r w:rsidRPr="00CD7ADD">
        <w:rPr>
          <w:rFonts w:ascii="Times New Roman" w:hAnsi="Times New Roman"/>
          <w:lang w:val="en"/>
        </w:rPr>
        <w:t>o. with its registered office in Warsaw</w:t>
      </w:r>
      <w:r w:rsidR="00607C91">
        <w:rPr>
          <w:rFonts w:ascii="Times New Roman" w:hAnsi="Times New Roman"/>
          <w:lang w:val="en"/>
        </w:rPr>
        <w:t xml:space="preserve"> </w:t>
      </w:r>
      <w:r w:rsidRPr="00CD7ADD">
        <w:rPr>
          <w:rFonts w:ascii="Times New Roman" w:hAnsi="Times New Roman"/>
          <w:lang w:val="en"/>
        </w:rPr>
        <w:t xml:space="preserve">address: ul. </w:t>
      </w:r>
      <w:proofErr w:type="spellStart"/>
      <w:r w:rsidRPr="00CD7ADD">
        <w:rPr>
          <w:rFonts w:ascii="Times New Roman" w:hAnsi="Times New Roman"/>
          <w:lang w:val="en"/>
        </w:rPr>
        <w:t>Żwirki</w:t>
      </w:r>
      <w:proofErr w:type="spellEnd"/>
      <w:r w:rsidRPr="00CD7ADD">
        <w:rPr>
          <w:rFonts w:ascii="Times New Roman" w:hAnsi="Times New Roman"/>
          <w:lang w:val="en"/>
        </w:rPr>
        <w:t xml:space="preserve"> </w:t>
      </w:r>
      <w:proofErr w:type="spellStart"/>
      <w:r w:rsidRPr="00CD7ADD">
        <w:rPr>
          <w:rFonts w:ascii="Times New Roman" w:hAnsi="Times New Roman"/>
          <w:lang w:val="en"/>
        </w:rPr>
        <w:t>i</w:t>
      </w:r>
      <w:proofErr w:type="spellEnd"/>
      <w:r w:rsidRPr="00CD7ADD">
        <w:rPr>
          <w:rFonts w:ascii="Times New Roman" w:hAnsi="Times New Roman"/>
          <w:lang w:val="en"/>
        </w:rPr>
        <w:t xml:space="preserve"> </w:t>
      </w:r>
      <w:proofErr w:type="spellStart"/>
      <w:r w:rsidRPr="00CD7ADD">
        <w:rPr>
          <w:rFonts w:ascii="Times New Roman" w:hAnsi="Times New Roman"/>
          <w:lang w:val="en"/>
        </w:rPr>
        <w:t>Wigury</w:t>
      </w:r>
      <w:proofErr w:type="spellEnd"/>
      <w:r w:rsidRPr="00CD7ADD">
        <w:rPr>
          <w:rFonts w:ascii="Times New Roman" w:hAnsi="Times New Roman"/>
          <w:lang w:val="en"/>
        </w:rPr>
        <w:t xml:space="preserve"> 101, 02-089 Warsaw</w:t>
      </w:r>
      <w:r w:rsidR="00607C91">
        <w:rPr>
          <w:rFonts w:ascii="Times New Roman" w:hAnsi="Times New Roman"/>
          <w:lang w:val="en"/>
        </w:rPr>
        <w:t xml:space="preserve"> </w:t>
      </w:r>
      <w:r w:rsidR="00C22DE9">
        <w:rPr>
          <w:rFonts w:ascii="Times New Roman" w:hAnsi="Times New Roman"/>
          <w:lang w:val="en"/>
        </w:rPr>
        <w:t>entered</w:t>
      </w:r>
      <w:r w:rsidRPr="00CD7ADD">
        <w:rPr>
          <w:rFonts w:ascii="Times New Roman" w:hAnsi="Times New Roman"/>
          <w:lang w:val="en"/>
        </w:rPr>
        <w:t xml:space="preserve"> in the Register of Entrepreneurs of the National Court Register kept by the District Court for the capital city of Warsaw in Warsaw, 12th Commercial Division of the National Court Register, under No. KRS 0000693186, </w:t>
      </w:r>
      <w:r w:rsidR="003E33BD">
        <w:rPr>
          <w:rFonts w:ascii="Times New Roman" w:hAnsi="Times New Roman"/>
          <w:lang w:val="en"/>
        </w:rPr>
        <w:t>VAT#</w:t>
      </w:r>
      <w:r w:rsidR="00E41379" w:rsidRPr="00CD7ADD">
        <w:rPr>
          <w:rFonts w:ascii="Times New Roman" w:hAnsi="Times New Roman"/>
          <w:lang w:val="en"/>
        </w:rPr>
        <w:t>: 5252721500</w:t>
      </w:r>
      <w:r w:rsidR="00E41379">
        <w:rPr>
          <w:rFonts w:ascii="Times New Roman" w:hAnsi="Times New Roman"/>
          <w:lang w:val="en"/>
        </w:rPr>
        <w:t xml:space="preserve">, </w:t>
      </w:r>
      <w:r w:rsidR="00F74633">
        <w:rPr>
          <w:rFonts w:ascii="Times New Roman" w:hAnsi="Times New Roman"/>
          <w:lang w:val="en"/>
        </w:rPr>
        <w:t xml:space="preserve">the </w:t>
      </w:r>
      <w:r w:rsidRPr="00CD7ADD">
        <w:rPr>
          <w:rFonts w:ascii="Times New Roman" w:hAnsi="Times New Roman"/>
          <w:lang w:val="en"/>
        </w:rPr>
        <w:t xml:space="preserve">initial capital of PLN </w:t>
      </w:r>
      <w:r w:rsidR="003E33BD" w:rsidRPr="00607C91">
        <w:rPr>
          <w:lang w:val="en-US"/>
        </w:rPr>
        <w:t>2 969 200,00</w:t>
      </w:r>
      <w:r w:rsidR="003E33BD">
        <w:rPr>
          <w:rFonts w:ascii="Times New Roman" w:hAnsi="Times New Roman"/>
          <w:lang w:val="en"/>
        </w:rPr>
        <w:t>.</w:t>
      </w:r>
      <w:r w:rsidRPr="00CD7ADD">
        <w:rPr>
          <w:rFonts w:ascii="Times New Roman" w:hAnsi="Times New Roman"/>
          <w:lang w:val="en"/>
        </w:rPr>
        <w:t xml:space="preserve"> </w:t>
      </w:r>
    </w:p>
    <w:p w14:paraId="60A4AB13" w14:textId="77777777" w:rsidR="008628A5" w:rsidRPr="00CD7ADD" w:rsidRDefault="008628A5" w:rsidP="00B01A77">
      <w:pPr>
        <w:spacing w:before="120" w:after="120" w:line="240" w:lineRule="auto"/>
        <w:jc w:val="both"/>
        <w:outlineLvl w:val="0"/>
        <w:rPr>
          <w:rFonts w:ascii="Times New Roman" w:hAnsi="Times New Roman"/>
          <w:lang w:val="en-US"/>
        </w:rPr>
      </w:pPr>
      <w:r w:rsidRPr="00CD7ADD">
        <w:rPr>
          <w:rFonts w:ascii="Times New Roman" w:hAnsi="Times New Roman"/>
          <w:lang w:val="en"/>
        </w:rPr>
        <w:t xml:space="preserve">Phone: +48 515 262 381 </w:t>
      </w:r>
    </w:p>
    <w:p w14:paraId="4F86F887" w14:textId="5F5B6C31" w:rsidR="008628A5" w:rsidRDefault="00DD2273" w:rsidP="00B01A77">
      <w:pPr>
        <w:spacing w:after="0" w:line="240" w:lineRule="auto"/>
        <w:jc w:val="both"/>
        <w:rPr>
          <w:rFonts w:ascii="Times New Roman" w:hAnsi="Times New Roman"/>
          <w:lang w:val="en"/>
        </w:rPr>
      </w:pPr>
      <w:hyperlink r:id="rId11" w:history="1">
        <w:r w:rsidR="000C1950" w:rsidRPr="004752F7">
          <w:rPr>
            <w:rStyle w:val="Hipercze"/>
            <w:rFonts w:ascii="Times New Roman" w:hAnsi="Times New Roman"/>
            <w:lang w:val="en"/>
          </w:rPr>
          <w:t>www.wpdpharmaceuticals.com</w:t>
        </w:r>
      </w:hyperlink>
    </w:p>
    <w:p w14:paraId="07F930B5" w14:textId="77777777" w:rsidR="008628A5" w:rsidRPr="00CD7ADD" w:rsidRDefault="008628A5" w:rsidP="00B01A77">
      <w:pPr>
        <w:spacing w:after="0" w:line="240" w:lineRule="auto"/>
        <w:jc w:val="both"/>
        <w:rPr>
          <w:rFonts w:ascii="Times New Roman" w:hAnsi="Times New Roman"/>
          <w:b/>
          <w:lang w:val="en-US"/>
        </w:rPr>
      </w:pPr>
    </w:p>
    <w:p w14:paraId="7DCE452D" w14:textId="5034F086" w:rsidR="008628A5" w:rsidRPr="00CD7ADD" w:rsidRDefault="008628A5" w:rsidP="00B01A77">
      <w:pPr>
        <w:spacing w:after="120" w:line="240" w:lineRule="auto"/>
        <w:jc w:val="both"/>
        <w:outlineLvl w:val="0"/>
        <w:rPr>
          <w:rFonts w:ascii="Times New Roman" w:hAnsi="Times New Roman"/>
          <w:b/>
          <w:lang w:val="en-US"/>
        </w:rPr>
      </w:pPr>
      <w:r w:rsidRPr="00CD7ADD">
        <w:rPr>
          <w:rFonts w:ascii="Times New Roman" w:hAnsi="Times New Roman"/>
          <w:b/>
          <w:bCs/>
          <w:lang w:val="en"/>
        </w:rPr>
        <w:t xml:space="preserve">Awarding </w:t>
      </w:r>
      <w:r w:rsidR="00F74633">
        <w:rPr>
          <w:rFonts w:ascii="Times New Roman" w:hAnsi="Times New Roman"/>
          <w:b/>
          <w:bCs/>
          <w:lang w:val="en"/>
        </w:rPr>
        <w:t>Entity's</w:t>
      </w:r>
      <w:r w:rsidRPr="00CD7ADD">
        <w:rPr>
          <w:rFonts w:ascii="Times New Roman" w:hAnsi="Times New Roman"/>
          <w:b/>
          <w:bCs/>
          <w:lang w:val="en"/>
        </w:rPr>
        <w:t xml:space="preserve"> authorized representative:</w:t>
      </w:r>
    </w:p>
    <w:p w14:paraId="6D40BCBE" w14:textId="77777777" w:rsidR="008628A5" w:rsidRPr="00CD7ADD" w:rsidRDefault="008628A5" w:rsidP="00B01A77">
      <w:pPr>
        <w:spacing w:after="0" w:line="240" w:lineRule="auto"/>
        <w:jc w:val="both"/>
        <w:outlineLvl w:val="0"/>
        <w:rPr>
          <w:rFonts w:ascii="Times New Roman" w:hAnsi="Times New Roman"/>
          <w:lang w:val="en-US"/>
        </w:rPr>
      </w:pPr>
      <w:r w:rsidRPr="00CD7ADD">
        <w:rPr>
          <w:rFonts w:ascii="Times New Roman" w:hAnsi="Times New Roman"/>
          <w:lang w:val="en"/>
        </w:rPr>
        <w:t>Mariusz Olejniczak – President of the Management Board</w:t>
      </w:r>
    </w:p>
    <w:p w14:paraId="731BC919" w14:textId="77777777" w:rsidR="008628A5" w:rsidRPr="00CD7ADD" w:rsidRDefault="008628A5" w:rsidP="00B01A77">
      <w:pPr>
        <w:spacing w:after="0" w:line="240" w:lineRule="auto"/>
        <w:jc w:val="both"/>
        <w:rPr>
          <w:rFonts w:ascii="Times New Roman" w:hAnsi="Times New Roman"/>
          <w:b/>
          <w:lang w:val="en-US"/>
        </w:rPr>
      </w:pPr>
    </w:p>
    <w:p w14:paraId="0BFEAE55" w14:textId="77777777" w:rsidR="008628A5" w:rsidRPr="00CD7ADD" w:rsidRDefault="008628A5" w:rsidP="00B01A77">
      <w:pPr>
        <w:spacing w:after="120" w:line="240" w:lineRule="auto"/>
        <w:jc w:val="both"/>
        <w:rPr>
          <w:rFonts w:ascii="Times New Roman" w:hAnsi="Times New Roman"/>
          <w:b/>
          <w:lang w:val="en-US"/>
        </w:rPr>
      </w:pPr>
      <w:r w:rsidRPr="00CD7ADD">
        <w:rPr>
          <w:rFonts w:ascii="Times New Roman" w:hAnsi="Times New Roman"/>
          <w:b/>
          <w:bCs/>
          <w:lang w:val="en"/>
        </w:rPr>
        <w:t>Contact person for the Request for Bids authorized by the Awarding Entity:</w:t>
      </w:r>
    </w:p>
    <w:p w14:paraId="4472BC3C" w14:textId="77777777" w:rsidR="008628A5" w:rsidRPr="00CD7ADD" w:rsidRDefault="006F1BEB" w:rsidP="00B01A77">
      <w:pPr>
        <w:tabs>
          <w:tab w:val="left" w:pos="2308"/>
        </w:tabs>
        <w:spacing w:after="0" w:line="240" w:lineRule="auto"/>
        <w:jc w:val="both"/>
        <w:rPr>
          <w:rFonts w:ascii="Times New Roman" w:hAnsi="Times New Roman"/>
        </w:rPr>
      </w:pPr>
      <w:r w:rsidRPr="00CD7ADD">
        <w:rPr>
          <w:rFonts w:ascii="Times New Roman" w:hAnsi="Times New Roman"/>
        </w:rPr>
        <w:t>Mariusz Olejniczak</w:t>
      </w:r>
    </w:p>
    <w:p w14:paraId="00AC1CF9" w14:textId="00AB81EA" w:rsidR="008628A5" w:rsidRPr="00CD7ADD" w:rsidRDefault="008628A5" w:rsidP="00B01A77">
      <w:pPr>
        <w:spacing w:after="0" w:line="240" w:lineRule="auto"/>
        <w:jc w:val="both"/>
        <w:rPr>
          <w:rFonts w:ascii="Times New Roman" w:hAnsi="Times New Roman"/>
          <w:iCs/>
        </w:rPr>
      </w:pPr>
      <w:r w:rsidRPr="00CD7ADD">
        <w:rPr>
          <w:rFonts w:ascii="Times New Roman" w:hAnsi="Times New Roman"/>
        </w:rPr>
        <w:t xml:space="preserve">e-mail: </w:t>
      </w:r>
      <w:r w:rsidR="00CF22AA" w:rsidRPr="00CD7ADD">
        <w:rPr>
          <w:rFonts w:ascii="Times New Roman" w:hAnsi="Times New Roman"/>
          <w:color w:val="0000FF"/>
          <w:u w:val="single"/>
        </w:rPr>
        <w:t>oferty</w:t>
      </w:r>
      <w:r w:rsidRPr="00CD7ADD">
        <w:rPr>
          <w:rFonts w:ascii="Times New Roman" w:hAnsi="Times New Roman"/>
          <w:color w:val="0000FF"/>
          <w:u w:val="single"/>
        </w:rPr>
        <w:t>@wpdpharmaceuticals.com</w:t>
      </w:r>
    </w:p>
    <w:p w14:paraId="65E02165" w14:textId="77777777" w:rsidR="008628A5" w:rsidRPr="00CD7ADD" w:rsidRDefault="008628A5" w:rsidP="00B01A77">
      <w:pPr>
        <w:spacing w:after="120" w:line="240" w:lineRule="auto"/>
        <w:jc w:val="both"/>
        <w:rPr>
          <w:rFonts w:ascii="Times New Roman" w:hAnsi="Times New Roman"/>
        </w:rPr>
      </w:pPr>
    </w:p>
    <w:p w14:paraId="626E0E96" w14:textId="77777777" w:rsidR="008628A5" w:rsidRPr="00CD7ADD" w:rsidRDefault="008628A5" w:rsidP="00D02334">
      <w:pPr>
        <w:pStyle w:val="Akapitzlist1"/>
        <w:numPr>
          <w:ilvl w:val="0"/>
          <w:numId w:val="1"/>
        </w:numPr>
        <w:spacing w:after="120" w:line="264" w:lineRule="auto"/>
        <w:ind w:left="426" w:hanging="426"/>
        <w:contextualSpacing w:val="0"/>
        <w:jc w:val="both"/>
        <w:rPr>
          <w:rFonts w:ascii="Times New Roman" w:hAnsi="Times New Roman"/>
          <w:b/>
        </w:rPr>
      </w:pPr>
      <w:r w:rsidRPr="00CD7ADD">
        <w:rPr>
          <w:rFonts w:ascii="Times New Roman" w:hAnsi="Times New Roman"/>
          <w:b/>
          <w:bCs/>
          <w:lang w:val="en"/>
        </w:rPr>
        <w:t>Contract award procedure</w:t>
      </w:r>
    </w:p>
    <w:p w14:paraId="211CFD36" w14:textId="5F56FA2F" w:rsidR="00977C08" w:rsidRPr="00CD7ADD" w:rsidRDefault="008628A5" w:rsidP="008628A5">
      <w:pPr>
        <w:spacing w:after="120" w:line="264" w:lineRule="auto"/>
        <w:jc w:val="both"/>
        <w:rPr>
          <w:rFonts w:ascii="Times New Roman" w:hAnsi="Times New Roman"/>
          <w:lang w:val="en"/>
        </w:rPr>
      </w:pPr>
      <w:r w:rsidRPr="00CD7ADD">
        <w:rPr>
          <w:rFonts w:ascii="Times New Roman" w:hAnsi="Times New Roman"/>
          <w:lang w:val="en"/>
        </w:rPr>
        <w:t xml:space="preserve">The contract award procedure will be organized as a request for bids compliant with the Competitiveness Rule set out in the </w:t>
      </w:r>
      <w:r w:rsidRPr="00CD7ADD">
        <w:rPr>
          <w:rFonts w:ascii="Times New Roman" w:hAnsi="Times New Roman"/>
          <w:i/>
          <w:iCs/>
          <w:lang w:val="en"/>
        </w:rPr>
        <w:t>Guidelines on the Eligibility of Expenses under the European Regional Development Fund, European Social Fund and Cohesion Fund for 2014-2020</w:t>
      </w:r>
      <w:r w:rsidRPr="00CD7ADD">
        <w:rPr>
          <w:rFonts w:ascii="Times New Roman" w:hAnsi="Times New Roman"/>
          <w:lang w:val="en"/>
        </w:rPr>
        <w:t xml:space="preserve"> of </w:t>
      </w:r>
      <w:r w:rsidR="00814A32">
        <w:rPr>
          <w:rFonts w:ascii="Times New Roman" w:hAnsi="Times New Roman"/>
          <w:lang w:val="en"/>
        </w:rPr>
        <w:t>December 21</w:t>
      </w:r>
      <w:r w:rsidRPr="00CD7ADD">
        <w:rPr>
          <w:rFonts w:ascii="Times New Roman" w:hAnsi="Times New Roman"/>
          <w:lang w:val="en"/>
        </w:rPr>
        <w:t xml:space="preserve"> 20</w:t>
      </w:r>
      <w:r w:rsidR="00DE2243">
        <w:rPr>
          <w:rFonts w:ascii="Times New Roman" w:hAnsi="Times New Roman"/>
          <w:lang w:val="en"/>
        </w:rPr>
        <w:t>20</w:t>
      </w:r>
      <w:r w:rsidRPr="00CD7ADD">
        <w:rPr>
          <w:rFonts w:ascii="Times New Roman" w:hAnsi="Times New Roman"/>
          <w:lang w:val="en"/>
        </w:rPr>
        <w:t xml:space="preserve">, version valid from </w:t>
      </w:r>
      <w:r w:rsidR="00814A32">
        <w:rPr>
          <w:rFonts w:ascii="Times New Roman" w:hAnsi="Times New Roman"/>
          <w:lang w:val="en"/>
        </w:rPr>
        <w:t>January 01</w:t>
      </w:r>
      <w:r w:rsidRPr="00CD7ADD">
        <w:rPr>
          <w:rFonts w:ascii="Times New Roman" w:hAnsi="Times New Roman"/>
          <w:lang w:val="en"/>
        </w:rPr>
        <w:t xml:space="preserve"> 20</w:t>
      </w:r>
      <w:r w:rsidR="00DE2243">
        <w:rPr>
          <w:rFonts w:ascii="Times New Roman" w:hAnsi="Times New Roman"/>
          <w:lang w:val="en"/>
        </w:rPr>
        <w:t>21</w:t>
      </w:r>
      <w:r w:rsidRPr="00CD7ADD">
        <w:rPr>
          <w:rFonts w:ascii="Times New Roman" w:hAnsi="Times New Roman"/>
          <w:lang w:val="en"/>
        </w:rPr>
        <w:t xml:space="preserve"> </w:t>
      </w:r>
      <w:r w:rsidR="003531AA">
        <w:rPr>
          <w:rFonts w:ascii="Times New Roman" w:hAnsi="Times New Roman"/>
          <w:lang w:val="en"/>
        </w:rPr>
        <w:t>[</w:t>
      </w:r>
      <w:r w:rsidRPr="00CD7ADD">
        <w:rPr>
          <w:rFonts w:ascii="Times New Roman" w:hAnsi="Times New Roman"/>
          <w:lang w:val="en"/>
        </w:rPr>
        <w:t xml:space="preserve">reference no.: </w:t>
      </w:r>
      <w:proofErr w:type="spellStart"/>
      <w:r w:rsidR="003531AA" w:rsidRPr="003531AA">
        <w:rPr>
          <w:rFonts w:ascii="Times New Roman" w:eastAsia="Times New Roman" w:hAnsi="Times New Roman"/>
          <w:sz w:val="24"/>
          <w:szCs w:val="24"/>
          <w:lang w:val="en-US"/>
        </w:rPr>
        <w:t>MIiR</w:t>
      </w:r>
      <w:proofErr w:type="spellEnd"/>
      <w:r w:rsidR="003531AA" w:rsidRPr="003531AA">
        <w:rPr>
          <w:rFonts w:ascii="Times New Roman" w:eastAsia="Times New Roman" w:hAnsi="Times New Roman"/>
          <w:sz w:val="24"/>
          <w:szCs w:val="24"/>
          <w:lang w:val="en-US"/>
        </w:rPr>
        <w:t>/2014-2020/12(5)</w:t>
      </w:r>
      <w:r w:rsidR="003531AA">
        <w:rPr>
          <w:rFonts w:ascii="Times New Roman" w:hAnsi="Times New Roman"/>
          <w:lang w:val="en"/>
        </w:rPr>
        <w:t>]</w:t>
      </w:r>
      <w:r w:rsidRPr="00CD7ADD">
        <w:rPr>
          <w:rFonts w:ascii="Times New Roman" w:hAnsi="Times New Roman"/>
          <w:lang w:val="en"/>
        </w:rPr>
        <w:t xml:space="preserve">, issued </w:t>
      </w:r>
      <w:r w:rsidR="00814A32">
        <w:rPr>
          <w:rFonts w:ascii="Times New Roman" w:hAnsi="Times New Roman"/>
          <w:lang w:val="en"/>
        </w:rPr>
        <w:t>according to</w:t>
      </w:r>
      <w:r w:rsidRPr="00CD7ADD">
        <w:rPr>
          <w:rFonts w:ascii="Times New Roman" w:hAnsi="Times New Roman"/>
          <w:lang w:val="en"/>
        </w:rPr>
        <w:t xml:space="preserve"> Article 5(1) of the Act of </w:t>
      </w:r>
      <w:r w:rsidR="00814A32">
        <w:rPr>
          <w:rFonts w:ascii="Times New Roman" w:hAnsi="Times New Roman"/>
          <w:lang w:val="en"/>
        </w:rPr>
        <w:t>July 11</w:t>
      </w:r>
      <w:r w:rsidR="00B71C44">
        <w:rPr>
          <w:rFonts w:ascii="Times New Roman" w:hAnsi="Times New Roman"/>
          <w:lang w:val="en"/>
        </w:rPr>
        <w:t>,</w:t>
      </w:r>
      <w:r w:rsidRPr="00CD7ADD">
        <w:rPr>
          <w:rFonts w:ascii="Times New Roman" w:hAnsi="Times New Roman"/>
          <w:lang w:val="en"/>
        </w:rPr>
        <w:t xml:space="preserve"> 2014</w:t>
      </w:r>
      <w:r w:rsidR="00B71C44">
        <w:rPr>
          <w:rFonts w:ascii="Times New Roman" w:hAnsi="Times New Roman"/>
          <w:lang w:val="en"/>
        </w:rPr>
        <w:t>,</w:t>
      </w:r>
      <w:r w:rsidRPr="00CD7ADD">
        <w:rPr>
          <w:rFonts w:ascii="Times New Roman" w:hAnsi="Times New Roman"/>
          <w:lang w:val="en"/>
        </w:rPr>
        <w:t xml:space="preserve"> on the rules of implementation of cohesion policy programs funded in the 2014-2020 financing perspective (consolidated text: Journal of Laws of 2018, item 1431), available from:</w:t>
      </w:r>
    </w:p>
    <w:p w14:paraId="33326F34" w14:textId="571D4730" w:rsidR="008628A5" w:rsidRPr="00CD7ADD" w:rsidRDefault="00CE17A1" w:rsidP="008628A5">
      <w:pPr>
        <w:spacing w:after="120" w:line="264" w:lineRule="auto"/>
        <w:jc w:val="both"/>
        <w:rPr>
          <w:rFonts w:ascii="Times New Roman" w:hAnsi="Times New Roman"/>
          <w:color w:val="0000FF"/>
          <w:lang w:val="en-US"/>
        </w:rPr>
      </w:pPr>
      <w:hyperlink r:id="rId12" w:history="1">
        <w:r w:rsidR="000F1B74" w:rsidRPr="00CD7ADD">
          <w:rPr>
            <w:rStyle w:val="Hipercze"/>
            <w:rFonts w:ascii="Times New Roman" w:hAnsi="Times New Roman"/>
            <w:lang w:val="en"/>
          </w:rPr>
          <w:t>https://www.poir.gov.pl/strony/o-programie/dokumenty/wytyczne-w-zakresie-kwalifikowalnosci-wydatkow-w-ramach-europejskiego-funduszu-rozwoju-regionalnego-europejskiego-funduszu-spolecznego-oraz-funduszu-spojnosci-na-lata-2014-2020/</w:t>
        </w:r>
      </w:hyperlink>
      <w:r w:rsidR="008628A5" w:rsidRPr="00CD7ADD">
        <w:rPr>
          <w:rFonts w:ascii="Times New Roman" w:hAnsi="Times New Roman"/>
          <w:color w:val="0000FF"/>
          <w:lang w:val="en"/>
        </w:rPr>
        <w:t xml:space="preserve">. </w:t>
      </w:r>
    </w:p>
    <w:p w14:paraId="30E0E825" w14:textId="77777777" w:rsidR="008628A5" w:rsidRPr="00CD7ADD" w:rsidRDefault="008628A5" w:rsidP="008628A5">
      <w:pPr>
        <w:spacing w:after="120" w:line="264" w:lineRule="auto"/>
        <w:jc w:val="both"/>
        <w:rPr>
          <w:rFonts w:ascii="Times New Roman" w:hAnsi="Times New Roman"/>
          <w:color w:val="0000FF"/>
          <w:lang w:val="en-US"/>
        </w:rPr>
      </w:pPr>
    </w:p>
    <w:p w14:paraId="3F36AD81" w14:textId="77777777" w:rsidR="008628A5" w:rsidRPr="00CD7ADD" w:rsidRDefault="008628A5" w:rsidP="00781744">
      <w:pPr>
        <w:pStyle w:val="Akapitzlist1"/>
        <w:numPr>
          <w:ilvl w:val="0"/>
          <w:numId w:val="1"/>
        </w:numPr>
        <w:spacing w:after="120" w:line="264" w:lineRule="auto"/>
        <w:ind w:left="426" w:hanging="426"/>
        <w:contextualSpacing w:val="0"/>
        <w:jc w:val="both"/>
        <w:rPr>
          <w:rFonts w:ascii="Times New Roman" w:hAnsi="Times New Roman"/>
          <w:b/>
          <w:lang w:val="en-US"/>
        </w:rPr>
      </w:pPr>
      <w:r w:rsidRPr="00CD7ADD">
        <w:rPr>
          <w:rFonts w:ascii="Times New Roman" w:hAnsi="Times New Roman"/>
          <w:b/>
          <w:bCs/>
          <w:lang w:val="en"/>
        </w:rPr>
        <w:t>Description of the Contract Object.</w:t>
      </w:r>
    </w:p>
    <w:p w14:paraId="2FAB1471" w14:textId="58CE424F" w:rsidR="008628A5" w:rsidRPr="00CD7ADD" w:rsidRDefault="008628A5" w:rsidP="00781744">
      <w:pPr>
        <w:pStyle w:val="Akapitzlist1"/>
        <w:numPr>
          <w:ilvl w:val="0"/>
          <w:numId w:val="2"/>
        </w:numPr>
        <w:spacing w:after="120" w:line="264" w:lineRule="auto"/>
        <w:ind w:left="567" w:hanging="283"/>
        <w:contextualSpacing w:val="0"/>
        <w:jc w:val="both"/>
        <w:rPr>
          <w:rFonts w:ascii="Times New Roman" w:hAnsi="Times New Roman"/>
          <w:b/>
        </w:rPr>
      </w:pPr>
      <w:r w:rsidRPr="00CD7ADD">
        <w:rPr>
          <w:rFonts w:ascii="Times New Roman" w:hAnsi="Times New Roman"/>
          <w:b/>
          <w:bCs/>
          <w:lang w:val="en"/>
        </w:rPr>
        <w:t>Order type:</w:t>
      </w:r>
      <w:r w:rsidRPr="00CD7ADD">
        <w:rPr>
          <w:rFonts w:ascii="Times New Roman" w:hAnsi="Times New Roman"/>
          <w:lang w:val="en"/>
        </w:rPr>
        <w:t xml:space="preserve"> </w:t>
      </w:r>
      <w:r w:rsidR="00073063">
        <w:rPr>
          <w:rFonts w:ascii="Times New Roman" w:hAnsi="Times New Roman"/>
          <w:lang w:val="en"/>
        </w:rPr>
        <w:t>delivery</w:t>
      </w:r>
    </w:p>
    <w:p w14:paraId="513C0014" w14:textId="77777777" w:rsidR="008628A5" w:rsidRPr="00CD7ADD" w:rsidRDefault="008628A5" w:rsidP="00781744">
      <w:pPr>
        <w:pStyle w:val="Akapitzlist1"/>
        <w:numPr>
          <w:ilvl w:val="0"/>
          <w:numId w:val="2"/>
        </w:numPr>
        <w:spacing w:after="120" w:line="264" w:lineRule="auto"/>
        <w:ind w:left="567" w:hanging="283"/>
        <w:contextualSpacing w:val="0"/>
        <w:jc w:val="both"/>
        <w:rPr>
          <w:rFonts w:ascii="Times New Roman" w:hAnsi="Times New Roman"/>
          <w:b/>
          <w:iCs/>
          <w:lang w:val="en-US"/>
        </w:rPr>
      </w:pPr>
      <w:r w:rsidRPr="00CD7ADD">
        <w:rPr>
          <w:rFonts w:ascii="Times New Roman" w:hAnsi="Times New Roman"/>
          <w:b/>
          <w:bCs/>
          <w:lang w:val="en"/>
        </w:rPr>
        <w:t xml:space="preserve">Name and code according to the Common Procurement Vocabulary (CPV): </w:t>
      </w:r>
    </w:p>
    <w:p w14:paraId="5C924496" w14:textId="3AC33D3E" w:rsidR="008628A5" w:rsidRPr="00CD7ADD" w:rsidRDefault="008628A5" w:rsidP="00781744">
      <w:pPr>
        <w:pStyle w:val="Akapitzlist1"/>
        <w:spacing w:after="120" w:line="264" w:lineRule="auto"/>
        <w:ind w:left="567"/>
        <w:contextualSpacing w:val="0"/>
        <w:jc w:val="both"/>
        <w:rPr>
          <w:rStyle w:val="st"/>
          <w:rFonts w:ascii="Times New Roman" w:hAnsi="Times New Roman"/>
          <w:iCs/>
        </w:rPr>
      </w:pPr>
      <w:r w:rsidRPr="00CD7ADD">
        <w:rPr>
          <w:rStyle w:val="st"/>
          <w:rFonts w:ascii="Times New Roman" w:hAnsi="Times New Roman"/>
          <w:lang w:val="en"/>
        </w:rPr>
        <w:t>CPV:</w:t>
      </w:r>
      <w:r w:rsidRPr="00CD7ADD">
        <w:rPr>
          <w:rFonts w:ascii="Times New Roman" w:hAnsi="Times New Roman"/>
          <w:lang w:val="en"/>
        </w:rPr>
        <w:t xml:space="preserve"> </w:t>
      </w:r>
      <w:r w:rsidR="00217226" w:rsidRPr="00217226">
        <w:rPr>
          <w:rFonts w:ascii="Times New Roman" w:hAnsi="Times New Roman"/>
          <w:lang w:val="en-US"/>
        </w:rPr>
        <w:t>24327000-2 - Various organic chemicals</w:t>
      </w:r>
    </w:p>
    <w:p w14:paraId="725E0961" w14:textId="77777777" w:rsidR="008628A5" w:rsidRPr="00CD7ADD" w:rsidRDefault="008628A5" w:rsidP="00781744">
      <w:pPr>
        <w:pStyle w:val="Akapitzlist1"/>
        <w:numPr>
          <w:ilvl w:val="0"/>
          <w:numId w:val="2"/>
        </w:numPr>
        <w:spacing w:after="120" w:line="264" w:lineRule="auto"/>
        <w:ind w:left="567" w:hanging="283"/>
        <w:contextualSpacing w:val="0"/>
        <w:jc w:val="both"/>
        <w:rPr>
          <w:rFonts w:ascii="Times New Roman" w:hAnsi="Times New Roman"/>
          <w:b/>
        </w:rPr>
      </w:pPr>
      <w:r w:rsidRPr="00CD7ADD">
        <w:rPr>
          <w:rFonts w:ascii="Times New Roman" w:hAnsi="Times New Roman"/>
          <w:b/>
          <w:bCs/>
          <w:lang w:val="en"/>
        </w:rPr>
        <w:t>Contract Object.</w:t>
      </w:r>
    </w:p>
    <w:p w14:paraId="1C9AB4BE" w14:textId="77777777" w:rsidR="008628A5" w:rsidRPr="00CD7ADD" w:rsidRDefault="008628A5" w:rsidP="00D34979">
      <w:pPr>
        <w:pStyle w:val="Akapitzlist1"/>
        <w:numPr>
          <w:ilvl w:val="0"/>
          <w:numId w:val="8"/>
        </w:numPr>
        <w:spacing w:after="120" w:line="264" w:lineRule="auto"/>
        <w:ind w:left="851" w:hanging="283"/>
        <w:contextualSpacing w:val="0"/>
        <w:jc w:val="both"/>
        <w:rPr>
          <w:vanish/>
        </w:rPr>
      </w:pPr>
      <w:r w:rsidRPr="00CD7ADD">
        <w:rPr>
          <w:rFonts w:ascii="Times New Roman" w:hAnsi="Times New Roman"/>
          <w:vanish/>
        </w:rPr>
        <w:lastRenderedPageBreak/>
        <w:t>Przedmiotem zamówienia jest sukcesywna sprzedaż i dostawa (wg potrzeb Zamawiającego) odczynników do hodowli komórkowych wg poniższej specyfikacji, dla WPD Pharmaceuticals sp. z o.o., niezbędnych do realizacji projektu POIR.01.01.01-00-0912/17. Przedmiot zamówienia musi być pełnowartościowy, wolny od wszelkich wad fizycznych i prawnych oraz uszkodzeń́.</w:t>
      </w:r>
    </w:p>
    <w:p w14:paraId="7614A314" w14:textId="77777777" w:rsidR="008628A5" w:rsidRPr="00CD7ADD" w:rsidRDefault="008628A5" w:rsidP="00D34979">
      <w:pPr>
        <w:numPr>
          <w:ilvl w:val="0"/>
          <w:numId w:val="8"/>
        </w:numPr>
        <w:shd w:val="clear" w:color="auto" w:fill="FFFFFF"/>
        <w:spacing w:after="120" w:line="264" w:lineRule="auto"/>
        <w:ind w:left="851" w:hanging="283"/>
        <w:jc w:val="both"/>
        <w:textAlignment w:val="baseline"/>
        <w:rPr>
          <w:vanish/>
        </w:rPr>
      </w:pPr>
      <w:r w:rsidRPr="00CD7ADD">
        <w:rPr>
          <w:rFonts w:ascii="Times New Roman" w:hAnsi="Times New Roman"/>
          <w:b/>
          <w:bCs/>
          <w:vanish/>
        </w:rPr>
        <w:t>Specyfikacja przedmiotu zamówienia – odczynniki (pożywki i suplementy) do hodowli komórkowych (łącznie zwane dalej „Odczynnikami”):</w:t>
      </w:r>
    </w:p>
    <w:p w14:paraId="10C1301A"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EMEM + stabilna</w:t>
      </w:r>
      <w:r w:rsidRPr="00CD7ADD">
        <w:rPr>
          <w:rFonts w:ascii="Times New Roman" w:hAnsi="Times New Roman"/>
          <w:b/>
          <w:bCs/>
          <w:vanish/>
        </w:rPr>
        <w:t xml:space="preserve"> </w:t>
      </w:r>
      <w:r w:rsidRPr="00CD7ADD">
        <w:rPr>
          <w:rFonts w:ascii="Times New Roman" w:hAnsi="Times New Roman"/>
          <w:vanish/>
        </w:rPr>
        <w:t xml:space="preserve">L-glutamina – pożywka EMEM minimalna Eagle z solami Earle, zawierająca czerwień fenolową, stabilną formę L-glutaminy – L-alanyl-L-glutamine (2 mM) i D-glukozę (1 g/l), bez buforu HEPES, w butelkach po 500 ml – </w:t>
      </w:r>
      <w:r w:rsidRPr="00CD7ADD">
        <w:rPr>
          <w:rFonts w:ascii="Times New Roman" w:hAnsi="Times New Roman"/>
          <w:b/>
          <w:bCs/>
          <w:vanish/>
        </w:rPr>
        <w:t>25 butelek</w:t>
      </w:r>
    </w:p>
    <w:p w14:paraId="5E5F1668"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DMEM + stabilna</w:t>
      </w:r>
      <w:r w:rsidRPr="00CD7ADD">
        <w:rPr>
          <w:rFonts w:ascii="Times New Roman" w:hAnsi="Times New Roman"/>
          <w:b/>
          <w:bCs/>
          <w:vanish/>
        </w:rPr>
        <w:t xml:space="preserve"> </w:t>
      </w:r>
      <w:r w:rsidRPr="00CD7ADD">
        <w:rPr>
          <w:rFonts w:ascii="Times New Roman" w:hAnsi="Times New Roman"/>
          <w:vanish/>
        </w:rPr>
        <w:t xml:space="preserve">L-glutamina + pirogronian sodu – pożywka DMEM z wysoką zawartością glukozy (4.5 g/l), zawierająca czerwień fenolową, stabilną formę L-glutaminy – L-alanyl-L-glutamine (2 mM) i pirogronian sodu (1 mM), bez buforu HEPES, w butelkach po 500 ml – </w:t>
      </w:r>
      <w:r w:rsidRPr="00CD7ADD">
        <w:rPr>
          <w:rFonts w:ascii="Times New Roman" w:hAnsi="Times New Roman"/>
          <w:b/>
          <w:bCs/>
          <w:vanish/>
        </w:rPr>
        <w:t>60 butelek</w:t>
      </w:r>
    </w:p>
    <w:p w14:paraId="00EB8022"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RPMI 1640 + stabilna</w:t>
      </w:r>
      <w:r w:rsidRPr="00CD7ADD">
        <w:rPr>
          <w:rFonts w:ascii="Times New Roman" w:hAnsi="Times New Roman"/>
          <w:b/>
          <w:bCs/>
          <w:vanish/>
        </w:rPr>
        <w:t xml:space="preserve"> </w:t>
      </w:r>
      <w:r w:rsidRPr="00CD7ADD">
        <w:rPr>
          <w:rFonts w:ascii="Times New Roman" w:hAnsi="Times New Roman"/>
          <w:vanish/>
        </w:rPr>
        <w:t xml:space="preserve">L-glutamina – pożywka RPMI 1640, zawierająca czerwień fenolową, stabilną formę L-glutaminy – L-alanyl-L-glutamine (2 mM) i D-glukozę (2 g/l), bez buforu HEPES, w butelkach po 500 ml – </w:t>
      </w:r>
      <w:r w:rsidRPr="00CD7ADD">
        <w:rPr>
          <w:rFonts w:ascii="Times New Roman" w:hAnsi="Times New Roman"/>
          <w:b/>
          <w:bCs/>
          <w:vanish/>
        </w:rPr>
        <w:t>60 butelek</w:t>
      </w:r>
    </w:p>
    <w:p w14:paraId="659F3E7D"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F-12K – pożywka Nutrient Mixture F-12 Ham with Kaighn′s Modification, zawierająca czerwień fenolową, stabilną formę L-glutaminy – L-alanyl-L-glutamine (2 mM) i D-glukozę (1-2 g/l), bez buforu HEPES, w butelkach po 500 ml – </w:t>
      </w:r>
      <w:r w:rsidRPr="00CD7ADD">
        <w:rPr>
          <w:rFonts w:ascii="Times New Roman" w:hAnsi="Times New Roman"/>
          <w:b/>
          <w:bCs/>
          <w:vanish/>
        </w:rPr>
        <w:t>25 butelek</w:t>
      </w:r>
    </w:p>
    <w:p w14:paraId="292D2CB6"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FBS – wysokiej jakości płodowa surowica bydlęca odpowiednia do hodowli komórkowych, pochodzenia non-USA (zatwierdzona w EU), sterylna (sterile-filtered) (termicznie inaktywowana albo nie-inaktywowana), z obniżoną zawartością endotoksyn i hemoglobiny, testowana na obecność wirusów i mykoplazmy, w butelkach po 500 ml – </w:t>
      </w:r>
      <w:r w:rsidRPr="00CD7ADD">
        <w:rPr>
          <w:rFonts w:ascii="Times New Roman" w:hAnsi="Times New Roman"/>
          <w:b/>
          <w:bCs/>
          <w:vanish/>
        </w:rPr>
        <w:t>25 butelek</w:t>
      </w:r>
    </w:p>
    <w:p w14:paraId="45190541"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Pirogronian sodu – roztwór 100 mM, sterylny (sterile-filtered), odpowiedni do suplementacji hodowli komórkowych, w butelkach po 100 ml – </w:t>
      </w:r>
      <w:r w:rsidRPr="00CD7ADD">
        <w:rPr>
          <w:rFonts w:ascii="Times New Roman" w:hAnsi="Times New Roman"/>
          <w:b/>
          <w:bCs/>
          <w:vanish/>
        </w:rPr>
        <w:t>5 butelek</w:t>
      </w:r>
    </w:p>
    <w:p w14:paraId="6BEB5EDC"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D-glukoza –roztwór sterylny (sterile-filtered), o minimalnym stężeniu 40%, odpowiedni do suplementacji hodowli komórkowych, w butelkach po 100 ml – </w:t>
      </w:r>
      <w:r w:rsidRPr="00CD7ADD">
        <w:rPr>
          <w:rFonts w:ascii="Times New Roman" w:hAnsi="Times New Roman"/>
          <w:b/>
          <w:bCs/>
          <w:vanish/>
        </w:rPr>
        <w:t>2 butelki</w:t>
      </w:r>
    </w:p>
    <w:p w14:paraId="3FA30C5E"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NEAA – roztwór non-essential amino acids 100x, sterylny (sterile-filtered), odpowiedni do suplementacji hodowli komórkowych, w butelkach po 100 ml – </w:t>
      </w:r>
      <w:r w:rsidRPr="00CD7ADD">
        <w:rPr>
          <w:rFonts w:ascii="Times New Roman" w:hAnsi="Times New Roman"/>
          <w:b/>
          <w:bCs/>
          <w:vanish/>
        </w:rPr>
        <w:t>2 butelki</w:t>
      </w:r>
    </w:p>
    <w:p w14:paraId="6D1E4218"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Insulina ludzka (rekombinowana) – sterylny roztwór (sterile-filtered), odpowiedni do suplementacji hodowli komórkowych, dostępny w opakowaniach po 5 ml – </w:t>
      </w:r>
      <w:r w:rsidRPr="00CD7ADD">
        <w:rPr>
          <w:rFonts w:ascii="Times New Roman" w:hAnsi="Times New Roman"/>
          <w:b/>
          <w:bCs/>
          <w:vanish/>
        </w:rPr>
        <w:t>2 opakowania (2 x 5 ml)</w:t>
      </w:r>
    </w:p>
    <w:p w14:paraId="3CDA8BA7"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Amfoterycyna B – 0.25 mg/ml roztwór sterylny (sterile-filtered), odpowiedni do suplementacji hodowli komórkowych, w butelkach po 100 ml – </w:t>
      </w:r>
      <w:r w:rsidRPr="00CD7ADD">
        <w:rPr>
          <w:rFonts w:ascii="Times New Roman" w:hAnsi="Times New Roman"/>
          <w:b/>
          <w:bCs/>
          <w:vanish/>
        </w:rPr>
        <w:t>10 butelek</w:t>
      </w:r>
    </w:p>
    <w:p w14:paraId="272C661A"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Penicylina-streptomycyna – 10000 units penicillin-10 mg streptomycin/ml roztwór sterylny (sterile-filtered), odpowiedni do suplementacji hodowli komórkowych, w butelkach po 100 ml – </w:t>
      </w:r>
      <w:r w:rsidRPr="00CD7ADD">
        <w:rPr>
          <w:rFonts w:ascii="Times New Roman" w:hAnsi="Times New Roman"/>
          <w:b/>
          <w:bCs/>
          <w:vanish/>
        </w:rPr>
        <w:t>10 butelek</w:t>
      </w:r>
    </w:p>
    <w:p w14:paraId="6D55C484"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ECGS – suplement do wzrostu komórek śródbłonka (endothelial cell growth suplement), odpowiedni do suplementacji hodowli komórkowych, filtrowany przed liofilizacją, testowany na obecność mykoplazmy, dostępny w opakowaniach po 15 mg – </w:t>
      </w:r>
      <w:r w:rsidRPr="00CD7ADD">
        <w:rPr>
          <w:rFonts w:ascii="Times New Roman" w:hAnsi="Times New Roman"/>
          <w:b/>
          <w:bCs/>
          <w:vanish/>
        </w:rPr>
        <w:t>10 opakowań (10 x 15 mg)</w:t>
      </w:r>
    </w:p>
    <w:p w14:paraId="0E60EA53"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lastRenderedPageBreak/>
        <w:t xml:space="preserve">Heparyna (sól sodowa) – wysokiej jakości, odpowiednia do suplementacji hodowli komórkowych, sterylna (sterile-filtered), dostępna w opakowaniach po 10000 jednostek – </w:t>
      </w:r>
      <w:r w:rsidRPr="00CD7ADD">
        <w:rPr>
          <w:rFonts w:ascii="Times New Roman" w:hAnsi="Times New Roman"/>
          <w:b/>
          <w:bCs/>
          <w:vanish/>
        </w:rPr>
        <w:t>10 opakowań (10 x 10KU)</w:t>
      </w:r>
    </w:p>
    <w:p w14:paraId="370A3B0F"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Trypsyna(0.25%)-EDTA (0.5-1 mM) – roztwór sterylny (sterile-filtered) w HBSS, z czerwienią fenolową, bez jonów magnezu i wapnia, testowana na obecność wirusów i mykoplazmy, w butelkach po 100 ml – </w:t>
      </w:r>
      <w:r w:rsidRPr="00CD7ADD">
        <w:rPr>
          <w:rFonts w:ascii="Times New Roman" w:hAnsi="Times New Roman"/>
          <w:b/>
          <w:bCs/>
          <w:vanish/>
        </w:rPr>
        <w:t>50 butelek</w:t>
      </w:r>
    </w:p>
    <w:p w14:paraId="1E887E2D"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DPBS+Ca,Mg – bufor Dulbecco’s Phosphate Buffered Saline, zawierający jony wapnia i magnezu, roztwór sterylny (sterile-filtered), odpowiedni do hodowli komórkowych, w butelkach po 500 ml – </w:t>
      </w:r>
      <w:r w:rsidRPr="00CD7ADD">
        <w:rPr>
          <w:rFonts w:ascii="Times New Roman" w:hAnsi="Times New Roman"/>
          <w:b/>
          <w:bCs/>
          <w:vanish/>
        </w:rPr>
        <w:t>100 butelek</w:t>
      </w:r>
    </w:p>
    <w:p w14:paraId="755D4203"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DPBS-Ca,Mg – bufor Dulbecco’s Phosphate Buffered Saline, nie zawierający jonów wapnia czy magnezu, roztwór sterylny (sterile-filtered), odpowiedni do hodowli komórkowych, w butelkach po 500 ml – </w:t>
      </w:r>
      <w:r w:rsidRPr="00CD7ADD">
        <w:rPr>
          <w:rFonts w:ascii="Times New Roman" w:hAnsi="Times New Roman"/>
          <w:b/>
          <w:bCs/>
          <w:vanish/>
        </w:rPr>
        <w:t>100 butelek</w:t>
      </w:r>
    </w:p>
    <w:p w14:paraId="15BA59BD"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DMSO – sterylny (sterile-filtered), wysokiej jakości odpowiedni do hodowli komórkowych i krioprezerwacji komórek, dostępny w ampułkach po 10 ml – </w:t>
      </w:r>
      <w:r w:rsidRPr="00CD7ADD">
        <w:rPr>
          <w:rFonts w:ascii="Times New Roman" w:hAnsi="Times New Roman"/>
          <w:b/>
          <w:bCs/>
          <w:vanish/>
        </w:rPr>
        <w:t>10 ampułek</w:t>
      </w:r>
    </w:p>
    <w:p w14:paraId="291169D3" w14:textId="77777777" w:rsidR="008628A5" w:rsidRPr="00CD7ADD" w:rsidRDefault="008628A5" w:rsidP="00D34979">
      <w:pPr>
        <w:numPr>
          <w:ilvl w:val="1"/>
          <w:numId w:val="9"/>
        </w:numPr>
        <w:shd w:val="clear" w:color="auto" w:fill="FFFFFF"/>
        <w:spacing w:after="120" w:line="264" w:lineRule="auto"/>
        <w:ind w:left="1134" w:hanging="283"/>
        <w:jc w:val="both"/>
        <w:textAlignment w:val="baseline"/>
        <w:rPr>
          <w:vanish/>
        </w:rPr>
      </w:pPr>
      <w:r w:rsidRPr="00CD7ADD">
        <w:rPr>
          <w:rFonts w:ascii="Times New Roman" w:hAnsi="Times New Roman"/>
          <w:vanish/>
        </w:rPr>
        <w:t xml:space="preserve">Zestaw do usuwania infekcji mykoplazmy z hodowli komórkowych – szybki, skuteczny, nietoksyczny i nie wpływający na metabolizm komórek ssaczych – </w:t>
      </w:r>
      <w:r w:rsidRPr="00CD7ADD">
        <w:rPr>
          <w:rFonts w:ascii="Times New Roman" w:hAnsi="Times New Roman"/>
          <w:b/>
          <w:bCs/>
          <w:vanish/>
        </w:rPr>
        <w:t>1 opakowanie</w:t>
      </w:r>
    </w:p>
    <w:p w14:paraId="3C383484" w14:textId="1FF3801A" w:rsidR="00D90273" w:rsidRPr="00935EA5" w:rsidRDefault="00D90273" w:rsidP="00D34979">
      <w:pPr>
        <w:pStyle w:val="Akapitzlist1"/>
        <w:numPr>
          <w:ilvl w:val="0"/>
          <w:numId w:val="15"/>
        </w:numPr>
        <w:spacing w:after="120" w:line="264" w:lineRule="auto"/>
        <w:ind w:left="993" w:hanging="426"/>
        <w:contextualSpacing w:val="0"/>
        <w:jc w:val="both"/>
        <w:rPr>
          <w:rFonts w:ascii="Times New Roman" w:hAnsi="Times New Roman"/>
          <w:color w:val="000000"/>
          <w:lang w:val="en-US"/>
        </w:rPr>
      </w:pPr>
      <w:r w:rsidRPr="00D86EBE">
        <w:rPr>
          <w:rFonts w:ascii="Times New Roman" w:hAnsi="Times New Roman"/>
          <w:lang w:val="en-US"/>
        </w:rPr>
        <w:t xml:space="preserve">The contract object is a </w:t>
      </w:r>
      <w:r w:rsidR="00D8546D">
        <w:rPr>
          <w:rFonts w:ascii="Times New Roman" w:hAnsi="Times New Roman"/>
          <w:lang w:val="en-US"/>
        </w:rPr>
        <w:t>delivery of an</w:t>
      </w:r>
      <w:r w:rsidRPr="00D86EBE">
        <w:rPr>
          <w:rFonts w:ascii="Times New Roman" w:hAnsi="Times New Roman"/>
          <w:bCs/>
          <w:lang w:val="en-US"/>
        </w:rPr>
        <w:t xml:space="preserve"> active substance which is a small molecular </w:t>
      </w:r>
      <w:r w:rsidRPr="00935EA5">
        <w:rPr>
          <w:rFonts w:ascii="Times New Roman" w:hAnsi="Times New Roman"/>
          <w:bCs/>
          <w:lang w:val="en-US"/>
        </w:rPr>
        <w:t xml:space="preserve">organic compound (hereinafter referred to as the </w:t>
      </w:r>
      <w:r w:rsidR="00B71C44">
        <w:rPr>
          <w:rFonts w:ascii="Times New Roman" w:hAnsi="Times New Roman"/>
          <w:bCs/>
          <w:lang w:val="en-US"/>
        </w:rPr>
        <w:t>Product</w:t>
      </w:r>
      <w:r w:rsidRPr="00935EA5">
        <w:rPr>
          <w:rFonts w:ascii="Times New Roman" w:hAnsi="Times New Roman"/>
          <w:bCs/>
          <w:lang w:val="en-US"/>
        </w:rPr>
        <w:t xml:space="preserve">), for research and development work and clinical trial </w:t>
      </w:r>
      <w:r w:rsidR="00922926">
        <w:rPr>
          <w:rFonts w:ascii="Times New Roman" w:hAnsi="Times New Roman"/>
          <w:bCs/>
          <w:lang w:val="en-US"/>
        </w:rPr>
        <w:t>purposes</w:t>
      </w:r>
      <w:r w:rsidRPr="00935EA5">
        <w:rPr>
          <w:rFonts w:ascii="Times New Roman" w:hAnsi="Times New Roman"/>
          <w:bCs/>
          <w:lang w:val="en-US"/>
        </w:rPr>
        <w:t>, as well as preparation of regulatory documentation compliant with the EU GMP regulations for this active pharmaceutical ingredient (API).</w:t>
      </w:r>
    </w:p>
    <w:p w14:paraId="5DC18D53" w14:textId="770275F6" w:rsidR="00D90273" w:rsidRPr="00BB397A" w:rsidRDefault="00D90273" w:rsidP="00D34979">
      <w:pPr>
        <w:pStyle w:val="Akapitzlist1"/>
        <w:numPr>
          <w:ilvl w:val="0"/>
          <w:numId w:val="15"/>
        </w:numPr>
        <w:spacing w:after="120" w:line="264" w:lineRule="auto"/>
        <w:ind w:left="928"/>
        <w:contextualSpacing w:val="0"/>
        <w:jc w:val="both"/>
        <w:rPr>
          <w:rFonts w:ascii="Times New Roman" w:hAnsi="Times New Roman"/>
          <w:color w:val="000000"/>
          <w:lang w:val="en-US"/>
        </w:rPr>
      </w:pPr>
      <w:r w:rsidRPr="00935EA5">
        <w:rPr>
          <w:rFonts w:ascii="Times New Roman" w:hAnsi="Times New Roman"/>
          <w:color w:val="000000"/>
          <w:lang w:val="en-US"/>
        </w:rPr>
        <w:t xml:space="preserve">The </w:t>
      </w:r>
      <w:r w:rsidR="00B71C44">
        <w:rPr>
          <w:rFonts w:ascii="Times New Roman" w:hAnsi="Times New Roman"/>
          <w:color w:val="000000"/>
          <w:lang w:val="en-US"/>
        </w:rPr>
        <w:t>Product</w:t>
      </w:r>
      <w:r w:rsidRPr="00935EA5">
        <w:rPr>
          <w:rFonts w:ascii="Times New Roman" w:hAnsi="Times New Roman"/>
          <w:color w:val="000000"/>
          <w:lang w:val="en-US"/>
        </w:rPr>
        <w:t xml:space="preserve"> must be wholesome, free from any physical and legal defects or damage</w:t>
      </w:r>
      <w:r w:rsidR="001473E7">
        <w:rPr>
          <w:rFonts w:ascii="Times New Roman" w:hAnsi="Times New Roman"/>
          <w:color w:val="000000"/>
          <w:lang w:val="en-US"/>
        </w:rPr>
        <w:t>. It must</w:t>
      </w:r>
      <w:r w:rsidRPr="00935EA5">
        <w:rPr>
          <w:rFonts w:ascii="Times New Roman" w:hAnsi="Times New Roman"/>
          <w:color w:val="000000"/>
          <w:lang w:val="en-US"/>
        </w:rPr>
        <w:t xml:space="preserve"> meet European regulatory requirements of Good Manufacturing</w:t>
      </w:r>
      <w:r w:rsidRPr="00CD7ADD">
        <w:rPr>
          <w:rFonts w:ascii="Times New Roman" w:hAnsi="Times New Roman"/>
          <w:color w:val="000000"/>
          <w:lang w:val="en-US"/>
        </w:rPr>
        <w:t xml:space="preserve"> Practice (GMP) </w:t>
      </w:r>
      <w:r>
        <w:rPr>
          <w:rFonts w:ascii="Times New Roman" w:hAnsi="Times New Roman"/>
          <w:color w:val="000000"/>
          <w:lang w:val="en-US"/>
        </w:rPr>
        <w:t>for</w:t>
      </w:r>
      <w:r w:rsidRPr="00CD7ADD">
        <w:rPr>
          <w:rFonts w:ascii="Times New Roman" w:hAnsi="Times New Roman"/>
          <w:color w:val="000000"/>
          <w:lang w:val="en-US"/>
        </w:rPr>
        <w:t xml:space="preserve"> active </w:t>
      </w:r>
      <w:r>
        <w:rPr>
          <w:rFonts w:ascii="Times New Roman" w:hAnsi="Times New Roman"/>
          <w:color w:val="000000"/>
          <w:lang w:val="en-US"/>
        </w:rPr>
        <w:t>pharmaceutical ingredients</w:t>
      </w:r>
      <w:r w:rsidRPr="00CD7ADD">
        <w:rPr>
          <w:rFonts w:ascii="Times New Roman" w:hAnsi="Times New Roman"/>
          <w:color w:val="000000"/>
          <w:lang w:val="en-US"/>
        </w:rPr>
        <w:t xml:space="preserve"> and medicinal products, as well as </w:t>
      </w:r>
      <w:r w:rsidR="00BF3CA0">
        <w:rPr>
          <w:rFonts w:ascii="Times New Roman" w:hAnsi="Times New Roman"/>
          <w:color w:val="000000"/>
          <w:lang w:val="en-US"/>
        </w:rPr>
        <w:t>appropriate must-have</w:t>
      </w:r>
      <w:r w:rsidRPr="00CD7ADD">
        <w:rPr>
          <w:rFonts w:ascii="Times New Roman" w:hAnsi="Times New Roman"/>
          <w:color w:val="000000"/>
          <w:lang w:val="en-US"/>
        </w:rPr>
        <w:t xml:space="preserve"> documentation, including Q</w:t>
      </w:r>
      <w:r w:rsidR="00871AEF">
        <w:rPr>
          <w:rFonts w:ascii="Times New Roman" w:hAnsi="Times New Roman"/>
          <w:color w:val="000000"/>
          <w:lang w:val="en-US"/>
        </w:rPr>
        <w:t>C</w:t>
      </w:r>
      <w:r>
        <w:rPr>
          <w:rFonts w:ascii="Times New Roman" w:hAnsi="Times New Roman"/>
          <w:color w:val="000000"/>
          <w:lang w:val="en-US"/>
        </w:rPr>
        <w:t xml:space="preserve"> release</w:t>
      </w:r>
      <w:r w:rsidRPr="00CD7ADD">
        <w:rPr>
          <w:rFonts w:ascii="Times New Roman" w:hAnsi="Times New Roman"/>
          <w:color w:val="000000"/>
          <w:lang w:val="en-US"/>
        </w:rPr>
        <w:t xml:space="preserve">, according to the Article 48 of Directive 2001/83/EC of the European Parliament and of the Council of </w:t>
      </w:r>
      <w:r w:rsidR="00814A32">
        <w:rPr>
          <w:rFonts w:ascii="Times New Roman" w:hAnsi="Times New Roman"/>
          <w:color w:val="000000"/>
          <w:lang w:val="en-US"/>
        </w:rPr>
        <w:t>November 06</w:t>
      </w:r>
      <w:r w:rsidR="001473E7">
        <w:rPr>
          <w:rFonts w:ascii="Times New Roman" w:hAnsi="Times New Roman"/>
          <w:color w:val="000000"/>
          <w:lang w:val="en-US"/>
        </w:rPr>
        <w:t>,</w:t>
      </w:r>
      <w:r w:rsidRPr="00CD7ADD">
        <w:rPr>
          <w:rFonts w:ascii="Times New Roman" w:hAnsi="Times New Roman"/>
          <w:color w:val="000000"/>
          <w:lang w:val="en-US"/>
        </w:rPr>
        <w:t xml:space="preserve"> 2001</w:t>
      </w:r>
      <w:r w:rsidR="001473E7">
        <w:rPr>
          <w:rFonts w:ascii="Times New Roman" w:hAnsi="Times New Roman"/>
          <w:color w:val="000000"/>
          <w:lang w:val="en-US"/>
        </w:rPr>
        <w:t>,</w:t>
      </w:r>
      <w:r w:rsidRPr="00CD7ADD">
        <w:rPr>
          <w:rFonts w:ascii="Times New Roman" w:hAnsi="Times New Roman"/>
          <w:color w:val="000000"/>
          <w:lang w:val="en-US"/>
        </w:rPr>
        <w:t xml:space="preserve"> on the Community code relating to medicinal products for human use (OJ L 311, 28.11.2001, p.67; Consolidated version: 28.01.2019</w:t>
      </w:r>
      <w:r w:rsidRPr="00CD7ADD">
        <w:rPr>
          <w:rFonts w:ascii="Times New Roman" w:hAnsi="Times New Roman"/>
          <w:lang w:val="en"/>
        </w:rPr>
        <w:t>).</w:t>
      </w:r>
    </w:p>
    <w:p w14:paraId="65579C64" w14:textId="18528270" w:rsidR="00D90273" w:rsidRPr="004C106A" w:rsidRDefault="00BF3CA0" w:rsidP="00D34979">
      <w:pPr>
        <w:pStyle w:val="Akapitzlist1"/>
        <w:numPr>
          <w:ilvl w:val="0"/>
          <w:numId w:val="15"/>
        </w:numPr>
        <w:spacing w:after="120" w:line="264" w:lineRule="auto"/>
        <w:ind w:left="928"/>
        <w:contextualSpacing w:val="0"/>
        <w:jc w:val="both"/>
        <w:rPr>
          <w:rFonts w:ascii="Times New Roman" w:hAnsi="Times New Roman"/>
          <w:color w:val="000000"/>
          <w:lang w:val="en-US"/>
        </w:rPr>
      </w:pPr>
      <w:r>
        <w:rPr>
          <w:rFonts w:ascii="Times New Roman" w:hAnsi="Times New Roman"/>
          <w:lang w:val="en"/>
        </w:rPr>
        <w:t xml:space="preserve">The </w:t>
      </w:r>
      <w:r w:rsidR="00337CF3">
        <w:rPr>
          <w:rFonts w:ascii="Times New Roman" w:hAnsi="Times New Roman"/>
          <w:lang w:val="en"/>
        </w:rPr>
        <w:t>Contractor</w:t>
      </w:r>
      <w:r w:rsidR="00D90273" w:rsidRPr="00CD7ADD">
        <w:rPr>
          <w:rFonts w:ascii="Times New Roman" w:hAnsi="Times New Roman"/>
          <w:lang w:val="en"/>
        </w:rPr>
        <w:t xml:space="preserve"> will provide the </w:t>
      </w:r>
      <w:r w:rsidR="00B71C44">
        <w:rPr>
          <w:rFonts w:ascii="Times New Roman" w:hAnsi="Times New Roman"/>
          <w:lang w:val="en"/>
        </w:rPr>
        <w:t>Product</w:t>
      </w:r>
      <w:r w:rsidR="00D90273" w:rsidRPr="00CD7ADD">
        <w:rPr>
          <w:rFonts w:ascii="Times New Roman" w:hAnsi="Times New Roman"/>
          <w:lang w:val="en"/>
        </w:rPr>
        <w:t xml:space="preserve"> at his own expense and risk along with the necessary documentation, including release certificate (for </w:t>
      </w:r>
      <w:r w:rsidR="00D2626B">
        <w:rPr>
          <w:rFonts w:ascii="Times New Roman" w:hAnsi="Times New Roman"/>
          <w:lang w:val="en"/>
        </w:rPr>
        <w:t xml:space="preserve">each </w:t>
      </w:r>
      <w:r w:rsidR="00D90273" w:rsidRPr="00CD7ADD">
        <w:rPr>
          <w:rFonts w:ascii="Times New Roman" w:hAnsi="Times New Roman"/>
          <w:lang w:val="en"/>
        </w:rPr>
        <w:t xml:space="preserve">batch manufactured in the GMP standard), confirming that the </w:t>
      </w:r>
      <w:r w:rsidR="00B71C44">
        <w:rPr>
          <w:rFonts w:ascii="Times New Roman" w:hAnsi="Times New Roman"/>
          <w:lang w:val="en"/>
        </w:rPr>
        <w:t>Product</w:t>
      </w:r>
      <w:r w:rsidR="00D90273" w:rsidRPr="00CD7ADD">
        <w:rPr>
          <w:rFonts w:ascii="Times New Roman" w:hAnsi="Times New Roman"/>
          <w:lang w:val="en"/>
        </w:rPr>
        <w:t xml:space="preserve"> meets the requirements specified in Article 48 of Directive 2001/83/</w:t>
      </w:r>
      <w:r w:rsidR="00D90273" w:rsidRPr="004C106A">
        <w:rPr>
          <w:rFonts w:ascii="Times New Roman" w:hAnsi="Times New Roman"/>
          <w:lang w:val="en"/>
        </w:rPr>
        <w:t xml:space="preserve">EC. </w:t>
      </w:r>
    </w:p>
    <w:p w14:paraId="6CA16F4C" w14:textId="1AD30C5A" w:rsidR="00D90273" w:rsidRPr="00D2626B" w:rsidRDefault="00D90273" w:rsidP="00D34979">
      <w:pPr>
        <w:pStyle w:val="Akapitzlist1"/>
        <w:numPr>
          <w:ilvl w:val="0"/>
          <w:numId w:val="15"/>
        </w:numPr>
        <w:spacing w:after="120" w:line="264" w:lineRule="auto"/>
        <w:ind w:left="928"/>
        <w:contextualSpacing w:val="0"/>
        <w:jc w:val="both"/>
        <w:rPr>
          <w:rFonts w:ascii="Times New Roman" w:hAnsi="Times New Roman"/>
          <w:color w:val="000000"/>
          <w:lang w:val="en-US"/>
        </w:rPr>
      </w:pPr>
      <w:r w:rsidRPr="004C106A">
        <w:rPr>
          <w:rFonts w:ascii="Times New Roman" w:hAnsi="Times New Roman"/>
          <w:lang w:val="en-US"/>
        </w:rPr>
        <w:t xml:space="preserve">The scope of the service </w:t>
      </w:r>
      <w:r w:rsidR="00D2626B">
        <w:rPr>
          <w:rFonts w:ascii="Times New Roman" w:hAnsi="Times New Roman"/>
          <w:color w:val="000000"/>
          <w:lang w:val="en-US"/>
        </w:rPr>
        <w:t xml:space="preserve">is </w:t>
      </w:r>
      <w:r w:rsidRPr="00D2626B">
        <w:rPr>
          <w:rFonts w:ascii="Times New Roman" w:hAnsi="Times New Roman"/>
          <w:color w:val="000000"/>
          <w:lang w:val="en-US"/>
        </w:rPr>
        <w:t>GMP manufacturing of a small organic compound</w:t>
      </w:r>
      <w:r w:rsidR="00BF3CA0">
        <w:rPr>
          <w:rFonts w:ascii="Times New Roman" w:hAnsi="Times New Roman"/>
          <w:color w:val="000000"/>
          <w:lang w:val="en-US"/>
        </w:rPr>
        <w:t>,</w:t>
      </w:r>
      <w:r w:rsidRPr="00D2626B">
        <w:rPr>
          <w:rFonts w:ascii="Times New Roman" w:hAnsi="Times New Roman"/>
          <w:color w:val="000000"/>
          <w:lang w:val="en-US"/>
        </w:rPr>
        <w:t xml:space="preserve"> including </w:t>
      </w:r>
      <w:r w:rsidR="00337CF3">
        <w:rPr>
          <w:rFonts w:ascii="Times New Roman" w:hAnsi="Times New Roman"/>
          <w:color w:val="000000"/>
          <w:lang w:val="en-US"/>
        </w:rPr>
        <w:t xml:space="preserve">the </w:t>
      </w:r>
      <w:r w:rsidRPr="00D2626B">
        <w:rPr>
          <w:rFonts w:ascii="Times New Roman" w:hAnsi="Times New Roman"/>
          <w:color w:val="000000"/>
          <w:lang w:val="en-US"/>
        </w:rPr>
        <w:t>preparation of regulatory documentation for the active pharmaceutical ingredient.</w:t>
      </w:r>
    </w:p>
    <w:p w14:paraId="0837A429" w14:textId="2D31D252" w:rsidR="00D90273" w:rsidRPr="004C106A" w:rsidRDefault="00EA76E5" w:rsidP="00D34979">
      <w:pPr>
        <w:numPr>
          <w:ilvl w:val="0"/>
          <w:numId w:val="15"/>
        </w:numPr>
        <w:spacing w:after="120" w:line="264" w:lineRule="auto"/>
        <w:ind w:left="928"/>
        <w:jc w:val="both"/>
        <w:rPr>
          <w:rFonts w:ascii="Times New Roman" w:hAnsi="Times New Roman"/>
        </w:rPr>
      </w:pPr>
      <w:r>
        <w:rPr>
          <w:rFonts w:ascii="Times New Roman" w:hAnsi="Times New Roman"/>
          <w:color w:val="000000"/>
        </w:rPr>
        <w:t xml:space="preserve">The </w:t>
      </w:r>
      <w:r w:rsidR="00DD1AF6">
        <w:rPr>
          <w:rFonts w:ascii="Times New Roman" w:hAnsi="Times New Roman"/>
          <w:color w:val="000000"/>
        </w:rPr>
        <w:t>Bid</w:t>
      </w:r>
      <w:r>
        <w:rPr>
          <w:rFonts w:ascii="Times New Roman" w:hAnsi="Times New Roman"/>
          <w:color w:val="000000"/>
        </w:rPr>
        <w:t xml:space="preserve"> </w:t>
      </w:r>
      <w:proofErr w:type="spellStart"/>
      <w:r>
        <w:rPr>
          <w:rFonts w:ascii="Times New Roman" w:hAnsi="Times New Roman"/>
          <w:color w:val="000000"/>
        </w:rPr>
        <w:t>includes</w:t>
      </w:r>
      <w:proofErr w:type="spellEnd"/>
      <w:r w:rsidR="00D90273">
        <w:rPr>
          <w:rFonts w:ascii="Times New Roman" w:hAnsi="Times New Roman"/>
          <w:color w:val="000000"/>
        </w:rPr>
        <w:t>:</w:t>
      </w:r>
    </w:p>
    <w:p w14:paraId="1E436728" w14:textId="2D8D8A73" w:rsidR="00D90273" w:rsidRDefault="00D90273" w:rsidP="00D34979">
      <w:pPr>
        <w:pStyle w:val="Akapitzlist1"/>
        <w:numPr>
          <w:ilvl w:val="0"/>
          <w:numId w:val="13"/>
        </w:numPr>
        <w:spacing w:after="120" w:line="264" w:lineRule="auto"/>
        <w:ind w:left="1276" w:hanging="283"/>
        <w:contextualSpacing w:val="0"/>
        <w:jc w:val="both"/>
        <w:rPr>
          <w:rFonts w:ascii="Times New Roman" w:hAnsi="Times New Roman"/>
          <w:color w:val="000000"/>
          <w:lang w:val="en-US"/>
        </w:rPr>
      </w:pPr>
      <w:r w:rsidRPr="00A94836">
        <w:rPr>
          <w:rFonts w:ascii="Times New Roman" w:hAnsi="Times New Roman"/>
          <w:color w:val="000000"/>
          <w:lang w:val="en-US"/>
        </w:rPr>
        <w:t xml:space="preserve">Development of analytical methods for analytical testing and stability studies of the manufactured active </w:t>
      </w:r>
      <w:proofErr w:type="gramStart"/>
      <w:r w:rsidRPr="00A94836">
        <w:rPr>
          <w:rFonts w:ascii="Times New Roman" w:hAnsi="Times New Roman"/>
          <w:color w:val="000000"/>
          <w:lang w:val="en-US"/>
        </w:rPr>
        <w:t>substance;</w:t>
      </w:r>
      <w:proofErr w:type="gramEnd"/>
    </w:p>
    <w:p w14:paraId="517A81E9" w14:textId="204590B9" w:rsidR="00D90273" w:rsidRDefault="00D90273" w:rsidP="00D34979">
      <w:pPr>
        <w:pStyle w:val="Akapitzlist1"/>
        <w:numPr>
          <w:ilvl w:val="0"/>
          <w:numId w:val="14"/>
        </w:numPr>
        <w:spacing w:after="120" w:line="264" w:lineRule="auto"/>
        <w:contextualSpacing w:val="0"/>
        <w:jc w:val="both"/>
        <w:rPr>
          <w:rFonts w:ascii="Times New Roman" w:hAnsi="Times New Roman"/>
          <w:color w:val="000000"/>
          <w:lang w:val="en-US"/>
        </w:rPr>
      </w:pPr>
      <w:r w:rsidRPr="000B2751">
        <w:rPr>
          <w:rFonts w:ascii="Times New Roman" w:hAnsi="Times New Roman"/>
          <w:color w:val="000000"/>
          <w:lang w:val="en-US"/>
        </w:rPr>
        <w:t xml:space="preserve">Production of at least </w:t>
      </w:r>
      <w:r>
        <w:rPr>
          <w:rFonts w:ascii="Times New Roman" w:hAnsi="Times New Roman"/>
          <w:color w:val="000000"/>
          <w:lang w:val="en-US"/>
        </w:rPr>
        <w:t>15 kg</w:t>
      </w:r>
      <w:r w:rsidRPr="000B2751">
        <w:rPr>
          <w:rFonts w:ascii="Times New Roman" w:hAnsi="Times New Roman"/>
          <w:color w:val="000000"/>
          <w:lang w:val="en-US"/>
        </w:rPr>
        <w:t xml:space="preserve"> of the </w:t>
      </w:r>
      <w:r w:rsidR="00B71C44">
        <w:rPr>
          <w:rFonts w:ascii="Times New Roman" w:hAnsi="Times New Roman"/>
          <w:color w:val="000000"/>
          <w:lang w:val="en-US"/>
        </w:rPr>
        <w:t>Product</w:t>
      </w:r>
      <w:r w:rsidRPr="000B2751">
        <w:rPr>
          <w:rFonts w:ascii="Times New Roman" w:hAnsi="Times New Roman"/>
          <w:color w:val="000000"/>
          <w:lang w:val="en-US"/>
        </w:rPr>
        <w:t xml:space="preserve">, according to the EU GMP standard for the clinical trial purpose including investigational product formulation development, for stability studies and for </w:t>
      </w:r>
      <w:proofErr w:type="gramStart"/>
      <w:r w:rsidRPr="000B2751">
        <w:rPr>
          <w:rFonts w:ascii="Times New Roman" w:hAnsi="Times New Roman"/>
          <w:color w:val="000000"/>
          <w:lang w:val="en-US"/>
        </w:rPr>
        <w:t>archiving;</w:t>
      </w:r>
      <w:proofErr w:type="gramEnd"/>
    </w:p>
    <w:p w14:paraId="63D6AAEC" w14:textId="4115EE7F" w:rsidR="00D90273" w:rsidRDefault="00D90273" w:rsidP="00D34979">
      <w:pPr>
        <w:pStyle w:val="Akapitzlist1"/>
        <w:numPr>
          <w:ilvl w:val="0"/>
          <w:numId w:val="14"/>
        </w:numPr>
        <w:spacing w:after="120" w:line="264" w:lineRule="auto"/>
        <w:contextualSpacing w:val="0"/>
        <w:jc w:val="both"/>
        <w:rPr>
          <w:rFonts w:ascii="Times New Roman" w:hAnsi="Times New Roman"/>
          <w:color w:val="000000"/>
          <w:lang w:val="en-US"/>
        </w:rPr>
      </w:pPr>
      <w:r w:rsidRPr="00FA67A3">
        <w:rPr>
          <w:rFonts w:ascii="Times New Roman" w:hAnsi="Times New Roman"/>
          <w:color w:val="000000"/>
          <w:lang w:val="en-US"/>
        </w:rPr>
        <w:t xml:space="preserve">Analytical methods validation in GLP standard for analytical testing and stability </w:t>
      </w:r>
      <w:proofErr w:type="gramStart"/>
      <w:r w:rsidRPr="00FA67A3">
        <w:rPr>
          <w:rFonts w:ascii="Times New Roman" w:hAnsi="Times New Roman"/>
          <w:color w:val="000000"/>
          <w:lang w:val="en-US"/>
        </w:rPr>
        <w:t>studies;</w:t>
      </w:r>
      <w:proofErr w:type="gramEnd"/>
    </w:p>
    <w:p w14:paraId="3D68136D" w14:textId="65BEB9EE" w:rsidR="00D90273" w:rsidRDefault="00D90273" w:rsidP="00D34979">
      <w:pPr>
        <w:pStyle w:val="Akapitzlist1"/>
        <w:numPr>
          <w:ilvl w:val="0"/>
          <w:numId w:val="14"/>
        </w:numPr>
        <w:spacing w:after="120" w:line="264" w:lineRule="auto"/>
        <w:contextualSpacing w:val="0"/>
        <w:jc w:val="both"/>
        <w:rPr>
          <w:rFonts w:ascii="Times New Roman" w:hAnsi="Times New Roman"/>
          <w:color w:val="000000"/>
          <w:lang w:val="en-US"/>
        </w:rPr>
      </w:pPr>
      <w:r w:rsidRPr="00807166">
        <w:rPr>
          <w:rFonts w:ascii="Times New Roman" w:hAnsi="Times New Roman"/>
          <w:color w:val="000000"/>
          <w:lang w:val="en-US"/>
        </w:rPr>
        <w:t xml:space="preserve">Establishment and characterization of a standard for the </w:t>
      </w:r>
      <w:r>
        <w:rPr>
          <w:rFonts w:ascii="Times New Roman" w:hAnsi="Times New Roman"/>
          <w:color w:val="000000"/>
          <w:lang w:val="en-US"/>
        </w:rPr>
        <w:t>small</w:t>
      </w:r>
      <w:r w:rsidRPr="00807166">
        <w:rPr>
          <w:rFonts w:ascii="Times New Roman" w:hAnsi="Times New Roman"/>
          <w:color w:val="000000"/>
          <w:lang w:val="en-US"/>
        </w:rPr>
        <w:t xml:space="preserve"> molecular organic compound (API and impurity working standards), with the report prepared in </w:t>
      </w:r>
      <w:r w:rsidR="005B74FA">
        <w:rPr>
          <w:rFonts w:ascii="Times New Roman" w:hAnsi="Times New Roman"/>
          <w:color w:val="000000"/>
          <w:lang w:val="en-US"/>
        </w:rPr>
        <w:t xml:space="preserve">the </w:t>
      </w:r>
      <w:r w:rsidRPr="00807166">
        <w:rPr>
          <w:rFonts w:ascii="Times New Roman" w:hAnsi="Times New Roman"/>
          <w:color w:val="000000"/>
          <w:lang w:val="en-US"/>
        </w:rPr>
        <w:t xml:space="preserve">English </w:t>
      </w:r>
      <w:proofErr w:type="gramStart"/>
      <w:r w:rsidRPr="00807166">
        <w:rPr>
          <w:rFonts w:ascii="Times New Roman" w:hAnsi="Times New Roman"/>
          <w:color w:val="000000"/>
          <w:lang w:val="en-US"/>
        </w:rPr>
        <w:t>language;</w:t>
      </w:r>
      <w:proofErr w:type="gramEnd"/>
    </w:p>
    <w:p w14:paraId="5CBE0175" w14:textId="77777777" w:rsidR="00D90273" w:rsidRDefault="00D90273" w:rsidP="00D34979">
      <w:pPr>
        <w:pStyle w:val="Akapitzlist1"/>
        <w:numPr>
          <w:ilvl w:val="0"/>
          <w:numId w:val="14"/>
        </w:numPr>
        <w:spacing w:after="120" w:line="264" w:lineRule="auto"/>
        <w:contextualSpacing w:val="0"/>
        <w:jc w:val="both"/>
        <w:rPr>
          <w:rFonts w:ascii="Times New Roman" w:hAnsi="Times New Roman"/>
          <w:color w:val="000000"/>
          <w:lang w:val="en-US"/>
        </w:rPr>
      </w:pPr>
      <w:r w:rsidRPr="007E4332">
        <w:rPr>
          <w:rFonts w:ascii="Times New Roman" w:hAnsi="Times New Roman"/>
          <w:color w:val="000000"/>
          <w:lang w:val="en-US"/>
        </w:rPr>
        <w:lastRenderedPageBreak/>
        <w:t xml:space="preserve">Qualitative analysis of the produced </w:t>
      </w:r>
      <w:r>
        <w:rPr>
          <w:rFonts w:ascii="Times New Roman" w:hAnsi="Times New Roman"/>
          <w:color w:val="000000"/>
          <w:lang w:val="en-US"/>
        </w:rPr>
        <w:t>small</w:t>
      </w:r>
      <w:r w:rsidRPr="007E4332">
        <w:rPr>
          <w:rFonts w:ascii="Times New Roman" w:hAnsi="Times New Roman"/>
          <w:color w:val="000000"/>
          <w:lang w:val="en-US"/>
        </w:rPr>
        <w:t xml:space="preserve"> molecular organic compound with the analytical report and Certificate of Analysis (CoA);</w:t>
      </w:r>
    </w:p>
    <w:p w14:paraId="004ABC93" w14:textId="48D898D4" w:rsidR="00D90273" w:rsidRPr="00962EAD" w:rsidRDefault="00D90273" w:rsidP="00D34979">
      <w:pPr>
        <w:pStyle w:val="Akapitzlist1"/>
        <w:numPr>
          <w:ilvl w:val="0"/>
          <w:numId w:val="14"/>
        </w:numPr>
        <w:spacing w:after="120" w:line="264" w:lineRule="auto"/>
        <w:contextualSpacing w:val="0"/>
        <w:jc w:val="both"/>
        <w:rPr>
          <w:rFonts w:ascii="Times New Roman" w:hAnsi="Times New Roman"/>
          <w:color w:val="000000"/>
          <w:lang w:val="en-US"/>
        </w:rPr>
      </w:pPr>
      <w:r w:rsidRPr="00F11E6B">
        <w:rPr>
          <w:rFonts w:ascii="Times New Roman" w:hAnsi="Times New Roman"/>
          <w:color w:val="FF0000"/>
          <w:lang w:val="en-US"/>
        </w:rPr>
        <w:t xml:space="preserve">1, 3, 6 </w:t>
      </w:r>
      <w:r>
        <w:rPr>
          <w:rFonts w:ascii="Times New Roman" w:hAnsi="Times New Roman"/>
          <w:color w:val="000000"/>
          <w:lang w:val="en-US"/>
        </w:rPr>
        <w:t xml:space="preserve">and 12-month and accelerated (3-month) </w:t>
      </w:r>
      <w:r w:rsidRPr="00962EAD">
        <w:rPr>
          <w:rFonts w:ascii="Times New Roman" w:hAnsi="Times New Roman"/>
          <w:color w:val="000000"/>
          <w:lang w:val="en-US"/>
        </w:rPr>
        <w:t xml:space="preserve">stability studies for the active pharmaceutical ingredient in </w:t>
      </w:r>
      <w:r w:rsidR="00B47D3C">
        <w:rPr>
          <w:rFonts w:ascii="Times New Roman" w:hAnsi="Times New Roman"/>
          <w:color w:val="000000"/>
          <w:lang w:val="en-US"/>
        </w:rPr>
        <w:t xml:space="preserve">the </w:t>
      </w:r>
      <w:r w:rsidRPr="00962EAD">
        <w:rPr>
          <w:rFonts w:ascii="Times New Roman" w:hAnsi="Times New Roman"/>
          <w:color w:val="000000"/>
          <w:lang w:val="en-US"/>
        </w:rPr>
        <w:t xml:space="preserve">solid phase </w:t>
      </w:r>
      <w:r w:rsidR="00607C91">
        <w:rPr>
          <w:rFonts w:ascii="Times New Roman" w:hAnsi="Times New Roman"/>
          <w:color w:val="000000"/>
          <w:lang w:val="en-US"/>
        </w:rPr>
        <w:t>and/or</w:t>
      </w:r>
      <w:r w:rsidR="00471A4B">
        <w:rPr>
          <w:rFonts w:ascii="Times New Roman" w:hAnsi="Times New Roman"/>
          <w:color w:val="000000"/>
          <w:lang w:val="en-US"/>
        </w:rPr>
        <w:t xml:space="preserve"> in</w:t>
      </w:r>
      <w:r w:rsidRPr="00962EAD">
        <w:rPr>
          <w:rFonts w:ascii="Times New Roman" w:hAnsi="Times New Roman"/>
          <w:color w:val="000000"/>
          <w:lang w:val="en-US"/>
        </w:rPr>
        <w:t xml:space="preserve"> solutions,</w:t>
      </w:r>
      <w:r>
        <w:rPr>
          <w:rFonts w:ascii="Times New Roman" w:hAnsi="Times New Roman"/>
          <w:color w:val="000000"/>
          <w:lang w:val="en-US"/>
        </w:rPr>
        <w:t xml:space="preserve"> </w:t>
      </w:r>
      <w:r w:rsidR="00471A4B">
        <w:rPr>
          <w:rFonts w:ascii="Times New Roman" w:hAnsi="Times New Roman"/>
          <w:color w:val="000000"/>
          <w:lang w:val="en-US"/>
        </w:rPr>
        <w:t>following</w:t>
      </w:r>
      <w:r w:rsidRPr="00962EAD">
        <w:rPr>
          <w:rFonts w:ascii="Times New Roman" w:hAnsi="Times New Roman"/>
          <w:color w:val="000000"/>
          <w:lang w:val="en-US"/>
        </w:rPr>
        <w:t xml:space="preserve"> the international ICH </w:t>
      </w:r>
      <w:proofErr w:type="gramStart"/>
      <w:r w:rsidRPr="00962EAD">
        <w:rPr>
          <w:rFonts w:ascii="Times New Roman" w:hAnsi="Times New Roman"/>
          <w:color w:val="000000"/>
          <w:lang w:val="en-US"/>
        </w:rPr>
        <w:t>Guidelines;</w:t>
      </w:r>
      <w:proofErr w:type="gramEnd"/>
    </w:p>
    <w:p w14:paraId="4E31096D" w14:textId="77777777" w:rsidR="00D90273" w:rsidRPr="00D90273" w:rsidRDefault="00D90273" w:rsidP="00D34979">
      <w:pPr>
        <w:pStyle w:val="Akapitzlist1"/>
        <w:numPr>
          <w:ilvl w:val="0"/>
          <w:numId w:val="14"/>
        </w:numPr>
        <w:shd w:val="clear" w:color="auto" w:fill="FFFFFF"/>
        <w:spacing w:after="120" w:line="264" w:lineRule="auto"/>
        <w:jc w:val="both"/>
        <w:rPr>
          <w:rFonts w:ascii="Times New Roman" w:hAnsi="Times New Roman"/>
          <w:color w:val="000000"/>
          <w:lang w:val="en-US"/>
        </w:rPr>
      </w:pPr>
      <w:r w:rsidRPr="008129D5">
        <w:rPr>
          <w:rFonts w:ascii="Times New Roman" w:hAnsi="Times New Roman"/>
          <w:color w:val="000000"/>
          <w:lang w:val="en-US"/>
        </w:rPr>
        <w:t>Storage of the Product in GMP compliant conditions for 12 months;</w:t>
      </w:r>
    </w:p>
    <w:p w14:paraId="4A437304" w14:textId="386BD13C" w:rsidR="00D90273" w:rsidRPr="00D90273" w:rsidRDefault="000E24D8" w:rsidP="00D34979">
      <w:pPr>
        <w:pStyle w:val="Akapitzlist1"/>
        <w:numPr>
          <w:ilvl w:val="0"/>
          <w:numId w:val="14"/>
        </w:numPr>
        <w:shd w:val="clear" w:color="auto" w:fill="FFFFFF"/>
        <w:spacing w:after="120" w:line="264" w:lineRule="auto"/>
        <w:jc w:val="both"/>
        <w:rPr>
          <w:rFonts w:ascii="Times New Roman" w:hAnsi="Times New Roman"/>
          <w:color w:val="000000"/>
          <w:lang w:val="en-US"/>
        </w:rPr>
      </w:pPr>
      <w:r>
        <w:rPr>
          <w:rFonts w:ascii="Times New Roman" w:hAnsi="Times New Roman"/>
          <w:color w:val="000000"/>
          <w:lang w:val="en-US"/>
        </w:rPr>
        <w:t xml:space="preserve">QC </w:t>
      </w:r>
      <w:r w:rsidR="00D90273" w:rsidRPr="00962EAD">
        <w:rPr>
          <w:rFonts w:ascii="Times New Roman" w:hAnsi="Times New Roman"/>
          <w:color w:val="000000"/>
          <w:lang w:val="en-US"/>
        </w:rPr>
        <w:t>Product release for formulation studies and clinical trials</w:t>
      </w:r>
      <w:r w:rsidR="00D90273">
        <w:rPr>
          <w:rFonts w:ascii="Times New Roman" w:hAnsi="Times New Roman"/>
          <w:color w:val="000000"/>
          <w:lang w:val="en-US"/>
        </w:rPr>
        <w:t xml:space="preserve"> with complete </w:t>
      </w:r>
      <w:proofErr w:type="gramStart"/>
      <w:r w:rsidR="00D90273">
        <w:rPr>
          <w:rFonts w:ascii="Times New Roman" w:hAnsi="Times New Roman"/>
          <w:color w:val="000000"/>
          <w:lang w:val="en-US"/>
        </w:rPr>
        <w:t>documentation</w:t>
      </w:r>
      <w:r w:rsidR="00D90273" w:rsidRPr="00962EAD">
        <w:rPr>
          <w:rFonts w:ascii="Times New Roman" w:hAnsi="Times New Roman"/>
          <w:color w:val="000000"/>
          <w:lang w:val="en-US"/>
        </w:rPr>
        <w:t>;</w:t>
      </w:r>
      <w:proofErr w:type="gramEnd"/>
    </w:p>
    <w:p w14:paraId="18A02F35" w14:textId="1FCBD4BC" w:rsidR="00D90273" w:rsidRPr="00D90273" w:rsidRDefault="00D90273" w:rsidP="00D34979">
      <w:pPr>
        <w:pStyle w:val="Akapitzlist1"/>
        <w:numPr>
          <w:ilvl w:val="0"/>
          <w:numId w:val="14"/>
        </w:numPr>
        <w:shd w:val="clear" w:color="auto" w:fill="FFFFFF"/>
        <w:spacing w:after="120" w:line="264" w:lineRule="auto"/>
        <w:jc w:val="both"/>
        <w:rPr>
          <w:rFonts w:ascii="Times New Roman" w:hAnsi="Times New Roman"/>
          <w:color w:val="000000"/>
          <w:lang w:val="en-US"/>
        </w:rPr>
      </w:pPr>
      <w:r w:rsidRPr="00962EAD">
        <w:rPr>
          <w:rFonts w:ascii="Times New Roman" w:hAnsi="Times New Roman"/>
          <w:color w:val="000000"/>
          <w:lang w:val="en-US"/>
        </w:rPr>
        <w:t xml:space="preserve">Preparation of documentation necessary for </w:t>
      </w:r>
      <w:r w:rsidR="005B74FA">
        <w:rPr>
          <w:rFonts w:ascii="Times New Roman" w:hAnsi="Times New Roman"/>
          <w:color w:val="000000"/>
          <w:lang w:val="en-US"/>
        </w:rPr>
        <w:t xml:space="preserve">the </w:t>
      </w:r>
      <w:r w:rsidRPr="00962EAD">
        <w:rPr>
          <w:rFonts w:ascii="Times New Roman" w:hAnsi="Times New Roman"/>
          <w:color w:val="000000"/>
          <w:lang w:val="en-US"/>
        </w:rPr>
        <w:t xml:space="preserve">implementation of tasks indicated </w:t>
      </w:r>
      <w:r w:rsidR="00CE1814">
        <w:rPr>
          <w:rFonts w:ascii="Times New Roman" w:hAnsi="Times New Roman"/>
          <w:color w:val="000000"/>
          <w:lang w:val="en-US"/>
        </w:rPr>
        <w:t xml:space="preserve">in the </w:t>
      </w:r>
      <w:r w:rsidR="00DD1AF6">
        <w:rPr>
          <w:rFonts w:ascii="Times New Roman" w:hAnsi="Times New Roman"/>
          <w:color w:val="000000"/>
          <w:lang w:val="en-US"/>
        </w:rPr>
        <w:t>Bid</w:t>
      </w:r>
      <w:r>
        <w:rPr>
          <w:rFonts w:ascii="Times New Roman" w:hAnsi="Times New Roman"/>
          <w:color w:val="000000"/>
          <w:lang w:val="en-US"/>
        </w:rPr>
        <w:t>,</w:t>
      </w:r>
      <w:r w:rsidRPr="00CD5760">
        <w:rPr>
          <w:rFonts w:ascii="Times New Roman" w:hAnsi="Times New Roman"/>
          <w:color w:val="000000"/>
          <w:lang w:val="en-US"/>
        </w:rPr>
        <w:t xml:space="preserve"> </w:t>
      </w:r>
    </w:p>
    <w:p w14:paraId="3C7FCAC7" w14:textId="77777777" w:rsidR="006949E8" w:rsidRDefault="006949E8" w:rsidP="00B9520D">
      <w:pPr>
        <w:pStyle w:val="Akapitzlist1"/>
        <w:shd w:val="clear" w:color="auto" w:fill="FFFFFF"/>
        <w:spacing w:after="120" w:line="264" w:lineRule="auto"/>
        <w:ind w:left="1288"/>
        <w:jc w:val="both"/>
        <w:rPr>
          <w:rFonts w:ascii="Times New Roman" w:hAnsi="Times New Roman"/>
          <w:color w:val="000000"/>
          <w:lang w:val="en-US"/>
        </w:rPr>
      </w:pPr>
    </w:p>
    <w:p w14:paraId="543FB40F" w14:textId="1B46CAEF" w:rsidR="00D90273" w:rsidRPr="00D90273" w:rsidRDefault="00B9520D" w:rsidP="00B9520D">
      <w:pPr>
        <w:pStyle w:val="Akapitzlist1"/>
        <w:shd w:val="clear" w:color="auto" w:fill="FFFFFF"/>
        <w:spacing w:after="120" w:line="264" w:lineRule="auto"/>
        <w:ind w:left="284" w:hanging="284"/>
        <w:jc w:val="both"/>
        <w:rPr>
          <w:rFonts w:ascii="Times New Roman" w:hAnsi="Times New Roman"/>
          <w:color w:val="000000"/>
          <w:lang w:val="en-US"/>
        </w:rPr>
      </w:pPr>
      <w:r>
        <w:rPr>
          <w:rFonts w:ascii="Times New Roman" w:hAnsi="Times New Roman"/>
          <w:color w:val="000000"/>
          <w:lang w:val="en-US"/>
        </w:rPr>
        <w:t xml:space="preserve">6) </w:t>
      </w:r>
      <w:r w:rsidR="00D90273" w:rsidRPr="00CD5760">
        <w:rPr>
          <w:rFonts w:ascii="Times New Roman" w:hAnsi="Times New Roman"/>
          <w:color w:val="000000"/>
          <w:lang w:val="en-US"/>
        </w:rPr>
        <w:t xml:space="preserve">Submitting a copy of all documentation developed during the </w:t>
      </w:r>
      <w:r w:rsidR="0022398F">
        <w:rPr>
          <w:rFonts w:ascii="Times New Roman" w:hAnsi="Times New Roman"/>
          <w:color w:val="000000"/>
          <w:lang w:val="en-US"/>
        </w:rPr>
        <w:t>Bid</w:t>
      </w:r>
      <w:r w:rsidR="00D90273" w:rsidRPr="00CD5760">
        <w:rPr>
          <w:rFonts w:ascii="Times New Roman" w:hAnsi="Times New Roman"/>
          <w:color w:val="000000"/>
          <w:lang w:val="en-US"/>
        </w:rPr>
        <w:t xml:space="preserve"> implementation includes </w:t>
      </w:r>
      <w:r w:rsidR="00EC2A82">
        <w:rPr>
          <w:rFonts w:ascii="Times New Roman" w:hAnsi="Times New Roman"/>
          <w:color w:val="000000"/>
          <w:lang w:val="en-US"/>
        </w:rPr>
        <w:t>completing</w:t>
      </w:r>
      <w:r w:rsidR="00D90273" w:rsidRPr="00CD5760">
        <w:rPr>
          <w:rFonts w:ascii="Times New Roman" w:hAnsi="Times New Roman"/>
          <w:color w:val="000000"/>
          <w:lang w:val="en-US"/>
        </w:rPr>
        <w:t xml:space="preserve"> ASMF documentation, according to the European GMP standards for </w:t>
      </w:r>
      <w:r w:rsidR="00EC2A82">
        <w:rPr>
          <w:rFonts w:ascii="Times New Roman" w:hAnsi="Times New Roman"/>
          <w:color w:val="000000"/>
          <w:lang w:val="en-US"/>
        </w:rPr>
        <w:t xml:space="preserve">a </w:t>
      </w:r>
      <w:r w:rsidR="00D90273" w:rsidRPr="00CD5760">
        <w:rPr>
          <w:rFonts w:ascii="Times New Roman" w:hAnsi="Times New Roman"/>
          <w:color w:val="000000"/>
          <w:lang w:val="en-US"/>
        </w:rPr>
        <w:t xml:space="preserve">regulatory purpose, in </w:t>
      </w:r>
      <w:r w:rsidR="00471A4B">
        <w:rPr>
          <w:rFonts w:ascii="Times New Roman" w:hAnsi="Times New Roman"/>
          <w:color w:val="000000"/>
          <w:lang w:val="en-US"/>
        </w:rPr>
        <w:t xml:space="preserve">an </w:t>
      </w:r>
      <w:r w:rsidR="00175731">
        <w:rPr>
          <w:rFonts w:ascii="Times New Roman" w:hAnsi="Times New Roman"/>
          <w:color w:val="000000"/>
          <w:lang w:val="en-US"/>
        </w:rPr>
        <w:t>acceptable</w:t>
      </w:r>
      <w:r w:rsidR="00D90273" w:rsidRPr="00CD5760">
        <w:rPr>
          <w:rFonts w:ascii="Times New Roman" w:hAnsi="Times New Roman"/>
          <w:color w:val="000000"/>
          <w:lang w:val="en-US"/>
        </w:rPr>
        <w:t xml:space="preserve"> format (3.2.S. module).</w:t>
      </w:r>
    </w:p>
    <w:p w14:paraId="2AEB78F2" w14:textId="77777777" w:rsidR="00D90273" w:rsidRPr="00D90273" w:rsidRDefault="00D90273" w:rsidP="00D90273">
      <w:pPr>
        <w:pStyle w:val="Akapitzlist1"/>
        <w:shd w:val="clear" w:color="auto" w:fill="FFFFFF"/>
        <w:spacing w:after="120" w:line="264" w:lineRule="auto"/>
        <w:ind w:left="1648"/>
        <w:jc w:val="both"/>
        <w:rPr>
          <w:rFonts w:ascii="Times New Roman" w:hAnsi="Times New Roman"/>
          <w:color w:val="000000"/>
          <w:lang w:val="en-US"/>
        </w:rPr>
      </w:pPr>
    </w:p>
    <w:p w14:paraId="2D79964F" w14:textId="284EF8BE" w:rsidR="00677088" w:rsidRPr="00677088" w:rsidRDefault="00B9520D" w:rsidP="00677088">
      <w:pPr>
        <w:shd w:val="clear" w:color="auto" w:fill="FFFFFF"/>
        <w:spacing w:after="120" w:line="264" w:lineRule="auto"/>
        <w:ind w:left="284" w:hanging="284"/>
        <w:jc w:val="both"/>
        <w:textAlignment w:val="baseline"/>
        <w:rPr>
          <w:rFonts w:ascii="Times New Roman" w:hAnsi="Times New Roman"/>
          <w:lang w:val="en-US"/>
        </w:rPr>
      </w:pPr>
      <w:r>
        <w:rPr>
          <w:rFonts w:ascii="Times New Roman" w:hAnsi="Times New Roman"/>
          <w:lang w:val="en-US"/>
        </w:rPr>
        <w:t>7</w:t>
      </w:r>
      <w:r w:rsidR="00F61A45" w:rsidRPr="00F61A45">
        <w:rPr>
          <w:rFonts w:ascii="Times New Roman" w:hAnsi="Times New Roman"/>
          <w:lang w:val="en-US"/>
        </w:rPr>
        <w:t xml:space="preserve">) The Ordering Party allows the preparation of documentation created as part of the </w:t>
      </w:r>
      <w:r w:rsidR="00DD1AF6">
        <w:rPr>
          <w:rFonts w:ascii="Times New Roman" w:hAnsi="Times New Roman"/>
          <w:lang w:val="en-US"/>
        </w:rPr>
        <w:t>Bid</w:t>
      </w:r>
      <w:r w:rsidR="0060516D">
        <w:rPr>
          <w:rFonts w:ascii="Times New Roman" w:hAnsi="Times New Roman"/>
          <w:lang w:val="en-US"/>
        </w:rPr>
        <w:t xml:space="preserve"> to </w:t>
      </w:r>
      <w:proofErr w:type="gramStart"/>
      <w:r w:rsidR="0060516D">
        <w:rPr>
          <w:rFonts w:ascii="Times New Roman" w:hAnsi="Times New Roman"/>
          <w:lang w:val="en-US"/>
        </w:rPr>
        <w:t xml:space="preserve">be </w:t>
      </w:r>
      <w:r w:rsidR="00F61A45" w:rsidRPr="00F61A45">
        <w:rPr>
          <w:rFonts w:ascii="Times New Roman" w:hAnsi="Times New Roman"/>
          <w:lang w:val="en-US"/>
        </w:rPr>
        <w:t xml:space="preserve"> provided</w:t>
      </w:r>
      <w:proofErr w:type="gramEnd"/>
      <w:r w:rsidR="00F61A45" w:rsidRPr="00F61A45">
        <w:rPr>
          <w:rFonts w:ascii="Times New Roman" w:hAnsi="Times New Roman"/>
          <w:lang w:val="en-US"/>
        </w:rPr>
        <w:t xml:space="preserve"> </w:t>
      </w:r>
    </w:p>
    <w:p w14:paraId="61B9582E" w14:textId="1B44409A" w:rsidR="00677088" w:rsidRPr="00F61A45" w:rsidRDefault="00677088" w:rsidP="00677088">
      <w:pPr>
        <w:shd w:val="clear" w:color="auto" w:fill="FFFFFF"/>
        <w:spacing w:after="120" w:line="264" w:lineRule="auto"/>
        <w:ind w:left="284" w:hanging="284"/>
        <w:jc w:val="both"/>
        <w:textAlignment w:val="baseline"/>
        <w:rPr>
          <w:rFonts w:ascii="Times New Roman" w:hAnsi="Times New Roman"/>
          <w:lang w:val="en-US"/>
        </w:rPr>
      </w:pPr>
      <w:r w:rsidRPr="00677088">
        <w:rPr>
          <w:rFonts w:ascii="Times New Roman" w:hAnsi="Times New Roman"/>
          <w:lang w:val="en-US"/>
        </w:rPr>
        <w:t>8) Indication of the trade name or the source of origin in the procurement documentation defines the product class and serves only to establish the technical standard</w:t>
      </w:r>
      <w:r>
        <w:rPr>
          <w:rFonts w:ascii="Times New Roman" w:hAnsi="Times New Roman"/>
          <w:lang w:val="en-US"/>
        </w:rPr>
        <w:t xml:space="preserve"> </w:t>
      </w:r>
      <w:r w:rsidRPr="00677088">
        <w:rPr>
          <w:rFonts w:ascii="Times New Roman" w:hAnsi="Times New Roman"/>
          <w:lang w:val="en-US"/>
        </w:rPr>
        <w:t xml:space="preserve">and </w:t>
      </w:r>
      <w:proofErr w:type="gramStart"/>
      <w:r w:rsidRPr="00677088">
        <w:rPr>
          <w:rFonts w:ascii="Times New Roman" w:hAnsi="Times New Roman"/>
          <w:lang w:val="en-US"/>
        </w:rPr>
        <w:t>qualitative, and</w:t>
      </w:r>
      <w:proofErr w:type="gramEnd"/>
      <w:r w:rsidRPr="00677088">
        <w:rPr>
          <w:rFonts w:ascii="Times New Roman" w:hAnsi="Times New Roman"/>
          <w:lang w:val="en-US"/>
        </w:rPr>
        <w:t xml:space="preserve"> does not indicate a specific product or manufacturer. The original nomenclature or symbolism was given to define the subject of the </w:t>
      </w:r>
      <w:r w:rsidR="006A6E43">
        <w:rPr>
          <w:rFonts w:ascii="Times New Roman" w:hAnsi="Times New Roman"/>
          <w:lang w:val="en-US"/>
        </w:rPr>
        <w:t>Contract</w:t>
      </w:r>
      <w:r w:rsidRPr="00677088">
        <w:rPr>
          <w:rFonts w:ascii="Times New Roman" w:hAnsi="Times New Roman"/>
          <w:lang w:val="en-US"/>
        </w:rPr>
        <w:t>.</w:t>
      </w:r>
    </w:p>
    <w:p w14:paraId="46CD9182" w14:textId="2DEFFAE5" w:rsidR="00A45E09" w:rsidRPr="00A45E09" w:rsidRDefault="003412C2" w:rsidP="00A45E09">
      <w:pPr>
        <w:shd w:val="clear" w:color="auto" w:fill="FFFFFF"/>
        <w:spacing w:after="120" w:line="264" w:lineRule="auto"/>
        <w:jc w:val="both"/>
        <w:textAlignment w:val="baseline"/>
        <w:rPr>
          <w:rFonts w:ascii="Times New Roman" w:hAnsi="Times New Roman"/>
          <w:lang w:val="en-US"/>
        </w:rPr>
      </w:pPr>
      <w:r>
        <w:rPr>
          <w:rFonts w:ascii="Times New Roman" w:hAnsi="Times New Roman"/>
          <w:lang w:val="en-US"/>
        </w:rPr>
        <w:t>9</w:t>
      </w:r>
      <w:r w:rsidR="00A45E09" w:rsidRPr="00A45E09">
        <w:rPr>
          <w:rFonts w:ascii="Times New Roman" w:hAnsi="Times New Roman"/>
          <w:lang w:val="en-US"/>
        </w:rPr>
        <w:t xml:space="preserve">) The </w:t>
      </w:r>
      <w:r w:rsidR="00337CF3">
        <w:rPr>
          <w:rFonts w:ascii="Times New Roman" w:hAnsi="Times New Roman"/>
          <w:lang w:val="en-US"/>
        </w:rPr>
        <w:t>Contractor</w:t>
      </w:r>
      <w:r w:rsidR="00A45E09" w:rsidRPr="00A45E09">
        <w:rPr>
          <w:rFonts w:ascii="Times New Roman" w:hAnsi="Times New Roman"/>
          <w:lang w:val="en-US"/>
        </w:rPr>
        <w:t xml:space="preserve"> may offer equivalent solutions. A contractor who in his offer refers to the use of </w:t>
      </w:r>
      <w:r w:rsidR="006E1A01">
        <w:rPr>
          <w:rFonts w:ascii="Times New Roman" w:hAnsi="Times New Roman"/>
          <w:lang w:val="en-US"/>
        </w:rPr>
        <w:t>matching</w:t>
      </w:r>
      <w:r w:rsidR="00A45E09" w:rsidRPr="00A45E09">
        <w:rPr>
          <w:rFonts w:ascii="Times New Roman" w:hAnsi="Times New Roman"/>
          <w:lang w:val="en-US"/>
        </w:rPr>
        <w:t xml:space="preserve"> products is obliged to prove that the products offered by him meet the requirements specified by the Ordering Party by entering the name of the equivalent </w:t>
      </w:r>
      <w:r w:rsidR="00B71C44">
        <w:rPr>
          <w:rFonts w:ascii="Times New Roman" w:hAnsi="Times New Roman"/>
          <w:lang w:val="en-US"/>
        </w:rPr>
        <w:t>Product</w:t>
      </w:r>
      <w:r w:rsidR="00A45E09" w:rsidRPr="00A45E09">
        <w:rPr>
          <w:rFonts w:ascii="Times New Roman" w:hAnsi="Times New Roman"/>
          <w:lang w:val="en-US"/>
        </w:rPr>
        <w:t xml:space="preserve"> and attaching to the offer a description of the equivalent </w:t>
      </w:r>
      <w:r w:rsidR="00B71C44">
        <w:rPr>
          <w:rFonts w:ascii="Times New Roman" w:hAnsi="Times New Roman"/>
          <w:lang w:val="en-US"/>
        </w:rPr>
        <w:t>Product</w:t>
      </w:r>
      <w:r w:rsidR="00A45E09" w:rsidRPr="00A45E09">
        <w:rPr>
          <w:rFonts w:ascii="Times New Roman" w:hAnsi="Times New Roman"/>
          <w:lang w:val="en-US"/>
        </w:rPr>
        <w:t xml:space="preserve"> (</w:t>
      </w:r>
      <w:proofErr w:type="gramStart"/>
      <w:r w:rsidR="00A45E09" w:rsidRPr="00A45E09">
        <w:rPr>
          <w:rFonts w:ascii="Times New Roman" w:hAnsi="Times New Roman"/>
          <w:lang w:val="en-US"/>
        </w:rPr>
        <w:t>e.g.</w:t>
      </w:r>
      <w:proofErr w:type="gramEnd"/>
      <w:r w:rsidR="00A45E09" w:rsidRPr="00A45E09">
        <w:rPr>
          <w:rFonts w:ascii="Times New Roman" w:hAnsi="Times New Roman"/>
          <w:lang w:val="en-US"/>
        </w:rPr>
        <w:t xml:space="preserve"> product </w:t>
      </w:r>
      <w:r w:rsidR="00C22DE9">
        <w:rPr>
          <w:rFonts w:ascii="Times New Roman" w:hAnsi="Times New Roman"/>
          <w:lang w:val="en-US"/>
        </w:rPr>
        <w:t>catalogue</w:t>
      </w:r>
      <w:r w:rsidR="00A45E09" w:rsidRPr="00A45E09">
        <w:rPr>
          <w:rFonts w:ascii="Times New Roman" w:hAnsi="Times New Roman"/>
          <w:lang w:val="en-US"/>
        </w:rPr>
        <w:t xml:space="preserve"> description) from which it should be clear that the offered </w:t>
      </w:r>
      <w:r w:rsidR="00B71C44">
        <w:rPr>
          <w:rFonts w:ascii="Times New Roman" w:hAnsi="Times New Roman"/>
          <w:lang w:val="en-US"/>
        </w:rPr>
        <w:t>Product</w:t>
      </w:r>
      <w:r w:rsidR="00A45E09" w:rsidRPr="00A45E09">
        <w:rPr>
          <w:rFonts w:ascii="Times New Roman" w:hAnsi="Times New Roman"/>
          <w:lang w:val="en-US"/>
        </w:rPr>
        <w:t xml:space="preserve"> has the same or better </w:t>
      </w:r>
      <w:r w:rsidR="00B27782">
        <w:rPr>
          <w:rFonts w:ascii="Times New Roman" w:hAnsi="Times New Roman"/>
          <w:lang w:val="en-US"/>
        </w:rPr>
        <w:t>technology</w:t>
      </w:r>
      <w:r w:rsidR="00A45E09" w:rsidRPr="00A45E09">
        <w:rPr>
          <w:rFonts w:ascii="Times New Roman" w:hAnsi="Times New Roman"/>
          <w:lang w:val="en-US"/>
        </w:rPr>
        <w:t xml:space="preserve"> and quality parameters than those specified by the Ordering Party.</w:t>
      </w:r>
    </w:p>
    <w:p w14:paraId="57540177" w14:textId="77777777" w:rsidR="00A45E09" w:rsidRPr="00A45E09" w:rsidRDefault="00A45E09" w:rsidP="00A45E09">
      <w:pPr>
        <w:shd w:val="clear" w:color="auto" w:fill="FFFFFF"/>
        <w:spacing w:after="120" w:line="264" w:lineRule="auto"/>
        <w:jc w:val="both"/>
        <w:textAlignment w:val="baseline"/>
        <w:rPr>
          <w:rFonts w:ascii="Times New Roman" w:hAnsi="Times New Roman"/>
          <w:lang w:val="en-US"/>
        </w:rPr>
      </w:pPr>
      <w:r w:rsidRPr="00A45E09">
        <w:rPr>
          <w:rFonts w:ascii="Times New Roman" w:hAnsi="Times New Roman"/>
          <w:lang w:val="en-US"/>
        </w:rPr>
        <w:t>10) The Awarding Entity does not allow variants.</w:t>
      </w:r>
    </w:p>
    <w:p w14:paraId="575AFAFF" w14:textId="0FF4C09D" w:rsidR="005D5C5E" w:rsidRDefault="00A45E09" w:rsidP="00A45E09">
      <w:pPr>
        <w:shd w:val="clear" w:color="auto" w:fill="FFFFFF"/>
        <w:spacing w:after="120" w:line="264" w:lineRule="auto"/>
        <w:jc w:val="both"/>
        <w:textAlignment w:val="baseline"/>
        <w:rPr>
          <w:rFonts w:ascii="Times New Roman" w:hAnsi="Times New Roman"/>
          <w:lang w:val="en-US"/>
        </w:rPr>
      </w:pPr>
      <w:r w:rsidRPr="00A45E09">
        <w:rPr>
          <w:rFonts w:ascii="Times New Roman" w:hAnsi="Times New Roman"/>
          <w:lang w:val="en-US"/>
        </w:rPr>
        <w:t xml:space="preserve">11) The awarding </w:t>
      </w:r>
      <w:r w:rsidR="00F74633">
        <w:rPr>
          <w:rFonts w:ascii="Times New Roman" w:hAnsi="Times New Roman"/>
          <w:lang w:val="en-US"/>
        </w:rPr>
        <w:t>Entity</w:t>
      </w:r>
      <w:r w:rsidRPr="00A45E09">
        <w:rPr>
          <w:rFonts w:ascii="Times New Roman" w:hAnsi="Times New Roman"/>
          <w:lang w:val="en-US"/>
        </w:rPr>
        <w:t xml:space="preserve"> does not envisage awarding supplementary contracts within </w:t>
      </w:r>
      <w:r w:rsidR="006E1A01">
        <w:rPr>
          <w:rFonts w:ascii="Times New Roman" w:hAnsi="Times New Roman"/>
          <w:lang w:val="en-US"/>
        </w:rPr>
        <w:t>three</w:t>
      </w:r>
      <w:r w:rsidRPr="00A45E09">
        <w:rPr>
          <w:rFonts w:ascii="Times New Roman" w:hAnsi="Times New Roman"/>
          <w:lang w:val="en-US"/>
        </w:rPr>
        <w:t xml:space="preserve"> years from the basic </w:t>
      </w:r>
      <w:r w:rsidR="006E1A01">
        <w:rPr>
          <w:rFonts w:ascii="Times New Roman" w:hAnsi="Times New Roman"/>
          <w:lang w:val="en-US"/>
        </w:rPr>
        <w:t>contract award</w:t>
      </w:r>
      <w:r w:rsidRPr="00A45E09">
        <w:rPr>
          <w:rFonts w:ascii="Times New Roman" w:hAnsi="Times New Roman"/>
          <w:lang w:val="en-US"/>
        </w:rPr>
        <w:t>.</w:t>
      </w:r>
    </w:p>
    <w:p w14:paraId="063A83A4" w14:textId="46C32E07" w:rsidR="00677088" w:rsidRPr="009678C3" w:rsidRDefault="009678C3" w:rsidP="00A45E09">
      <w:pPr>
        <w:shd w:val="clear" w:color="auto" w:fill="FFFFFF"/>
        <w:spacing w:after="120" w:line="264" w:lineRule="auto"/>
        <w:jc w:val="both"/>
        <w:textAlignment w:val="baseline"/>
        <w:rPr>
          <w:rFonts w:ascii="Times New Roman" w:hAnsi="Times New Roman"/>
          <w:i/>
          <w:iCs/>
          <w:lang w:val="en-US"/>
        </w:rPr>
      </w:pPr>
      <w:r w:rsidRPr="009678C3">
        <w:rPr>
          <w:rFonts w:ascii="Times New Roman" w:hAnsi="Times New Roman"/>
          <w:i/>
          <w:iCs/>
          <w:lang w:val="en-US"/>
        </w:rPr>
        <w:t xml:space="preserve">NOTE: The </w:t>
      </w:r>
      <w:proofErr w:type="gramStart"/>
      <w:r>
        <w:rPr>
          <w:rFonts w:ascii="Times New Roman" w:hAnsi="Times New Roman"/>
          <w:i/>
          <w:iCs/>
          <w:lang w:val="en-US"/>
        </w:rPr>
        <w:t>above-</w:t>
      </w:r>
      <w:r w:rsidRPr="009678C3">
        <w:rPr>
          <w:rFonts w:ascii="Times New Roman" w:hAnsi="Times New Roman"/>
          <w:i/>
          <w:iCs/>
          <w:lang w:val="en-US"/>
        </w:rPr>
        <w:t>order</w:t>
      </w:r>
      <w:proofErr w:type="gramEnd"/>
      <w:r w:rsidRPr="009678C3">
        <w:rPr>
          <w:rFonts w:ascii="Times New Roman" w:hAnsi="Times New Roman"/>
          <w:i/>
          <w:iCs/>
          <w:lang w:val="en-US"/>
        </w:rPr>
        <w:t xml:space="preserve"> will be implemented under the condition that the Ordering Party concludes a contract for co-financing </w:t>
      </w:r>
      <w:r w:rsidR="002B0E74">
        <w:rPr>
          <w:rFonts w:ascii="Times New Roman" w:hAnsi="Times New Roman"/>
          <w:i/>
          <w:iCs/>
          <w:lang w:val="en-US"/>
        </w:rPr>
        <w:t>to implement</w:t>
      </w:r>
      <w:r w:rsidRPr="009678C3">
        <w:rPr>
          <w:rFonts w:ascii="Times New Roman" w:hAnsi="Times New Roman"/>
          <w:i/>
          <w:iCs/>
          <w:lang w:val="en-US"/>
        </w:rPr>
        <w:t xml:space="preserve"> the </w:t>
      </w:r>
      <w:r w:rsidR="00FA4C92">
        <w:rPr>
          <w:rFonts w:ascii="Times New Roman" w:hAnsi="Times New Roman"/>
          <w:i/>
          <w:iCs/>
          <w:lang w:val="en-US"/>
        </w:rPr>
        <w:t>Project</w:t>
      </w:r>
      <w:r w:rsidRPr="009678C3">
        <w:rPr>
          <w:rFonts w:ascii="Times New Roman" w:hAnsi="Times New Roman"/>
          <w:i/>
          <w:iCs/>
          <w:lang w:val="en-US"/>
        </w:rPr>
        <w:t xml:space="preserve">, referred to in the title of this </w:t>
      </w:r>
      <w:r w:rsidR="002B0E74">
        <w:rPr>
          <w:rFonts w:ascii="Times New Roman" w:hAnsi="Times New Roman"/>
          <w:i/>
          <w:iCs/>
          <w:lang w:val="en-US"/>
        </w:rPr>
        <w:t>Inquiry</w:t>
      </w:r>
      <w:r w:rsidRPr="009678C3">
        <w:rPr>
          <w:rFonts w:ascii="Times New Roman" w:hAnsi="Times New Roman"/>
          <w:i/>
          <w:iCs/>
          <w:lang w:val="en-US"/>
        </w:rPr>
        <w:t xml:space="preserve">. A conditional agreement, </w:t>
      </w:r>
      <w:proofErr w:type="gramStart"/>
      <w:r w:rsidRPr="009678C3">
        <w:rPr>
          <w:rFonts w:ascii="Times New Roman" w:hAnsi="Times New Roman"/>
          <w:i/>
          <w:iCs/>
          <w:lang w:val="en-US"/>
        </w:rPr>
        <w:t>taking into account</w:t>
      </w:r>
      <w:proofErr w:type="gramEnd"/>
      <w:r w:rsidRPr="009678C3">
        <w:rPr>
          <w:rFonts w:ascii="Times New Roman" w:hAnsi="Times New Roman"/>
          <w:i/>
          <w:iCs/>
          <w:lang w:val="en-US"/>
        </w:rPr>
        <w:t xml:space="preserve"> the essential provisions of Inquiry No. 01/WPD108/ 2021, will be concluded with the </w:t>
      </w:r>
      <w:r w:rsidR="00337CF3">
        <w:rPr>
          <w:rFonts w:ascii="Times New Roman" w:hAnsi="Times New Roman"/>
          <w:i/>
          <w:iCs/>
          <w:lang w:val="en-US"/>
        </w:rPr>
        <w:t>Contractor</w:t>
      </w:r>
      <w:r w:rsidRPr="009678C3">
        <w:rPr>
          <w:rFonts w:ascii="Times New Roman" w:hAnsi="Times New Roman"/>
          <w:i/>
          <w:iCs/>
          <w:lang w:val="en-US"/>
        </w:rPr>
        <w:t xml:space="preserve"> selected under this procedure, on the terms set out in Chapter XVI, with the Ordering Party reserving the right to extend the provisions of the conditional agreement template.</w:t>
      </w:r>
    </w:p>
    <w:p w14:paraId="7AFDC306" w14:textId="77777777" w:rsidR="008628A5" w:rsidRPr="00CD7ADD" w:rsidRDefault="008628A5" w:rsidP="00781744">
      <w:pPr>
        <w:pStyle w:val="Akapitzlist1"/>
        <w:numPr>
          <w:ilvl w:val="0"/>
          <w:numId w:val="1"/>
        </w:numPr>
        <w:spacing w:after="120" w:line="264" w:lineRule="auto"/>
        <w:ind w:left="426" w:hanging="426"/>
        <w:contextualSpacing w:val="0"/>
        <w:jc w:val="both"/>
        <w:rPr>
          <w:rFonts w:ascii="Times New Roman" w:hAnsi="Times New Roman"/>
          <w:b/>
        </w:rPr>
      </w:pPr>
      <w:r w:rsidRPr="00CD7ADD">
        <w:rPr>
          <w:rFonts w:ascii="Times New Roman" w:hAnsi="Times New Roman"/>
          <w:b/>
          <w:bCs/>
          <w:lang w:val="en"/>
        </w:rPr>
        <w:t xml:space="preserve">Order Delivery Date. </w:t>
      </w:r>
    </w:p>
    <w:p w14:paraId="643701E7" w14:textId="1CD0D1F0" w:rsidR="005F5646" w:rsidRDefault="005F5646" w:rsidP="00B1320C">
      <w:pPr>
        <w:pStyle w:val="Akapitzlist1"/>
        <w:spacing w:after="120" w:line="264" w:lineRule="auto"/>
        <w:ind w:left="567" w:hanging="283"/>
        <w:jc w:val="both"/>
        <w:rPr>
          <w:rFonts w:ascii="Times New Roman" w:hAnsi="Times New Roman"/>
          <w:lang w:val="en"/>
        </w:rPr>
      </w:pPr>
      <w:r w:rsidRPr="005F5646">
        <w:rPr>
          <w:rFonts w:ascii="Times New Roman" w:hAnsi="Times New Roman"/>
          <w:lang w:val="en"/>
        </w:rPr>
        <w:t xml:space="preserve">1. The order </w:t>
      </w:r>
      <w:r w:rsidR="00B27782">
        <w:rPr>
          <w:rFonts w:ascii="Times New Roman" w:hAnsi="Times New Roman"/>
          <w:lang w:val="en"/>
        </w:rPr>
        <w:t>fulfilment</w:t>
      </w:r>
      <w:r w:rsidRPr="005F5646">
        <w:rPr>
          <w:rFonts w:ascii="Times New Roman" w:hAnsi="Times New Roman"/>
          <w:lang w:val="en"/>
        </w:rPr>
        <w:t xml:space="preserve"> period should not exceed </w:t>
      </w:r>
      <w:r w:rsidR="00B27782">
        <w:rPr>
          <w:rFonts w:ascii="Times New Roman" w:hAnsi="Times New Roman"/>
          <w:lang w:val="en"/>
        </w:rPr>
        <w:t>seven</w:t>
      </w:r>
      <w:r w:rsidRPr="005F5646">
        <w:rPr>
          <w:rFonts w:ascii="Times New Roman" w:hAnsi="Times New Roman"/>
          <w:lang w:val="en"/>
        </w:rPr>
        <w:t xml:space="preserve"> months, excluding stability tests.</w:t>
      </w:r>
    </w:p>
    <w:p w14:paraId="5FBA061D" w14:textId="77777777" w:rsidR="00B1320C" w:rsidRPr="005F5646" w:rsidRDefault="00B1320C" w:rsidP="00B1320C">
      <w:pPr>
        <w:pStyle w:val="Akapitzlist1"/>
        <w:spacing w:after="120" w:line="264" w:lineRule="auto"/>
        <w:ind w:left="567" w:hanging="283"/>
        <w:jc w:val="both"/>
        <w:rPr>
          <w:rFonts w:ascii="Times New Roman" w:hAnsi="Times New Roman"/>
          <w:lang w:val="en"/>
        </w:rPr>
      </w:pPr>
    </w:p>
    <w:p w14:paraId="2FEA4423" w14:textId="21C86388" w:rsidR="008628A5" w:rsidRDefault="005F5646" w:rsidP="00B1320C">
      <w:pPr>
        <w:pStyle w:val="Akapitzlist1"/>
        <w:spacing w:after="120" w:line="264" w:lineRule="auto"/>
        <w:ind w:left="567" w:hanging="283"/>
        <w:contextualSpacing w:val="0"/>
        <w:jc w:val="both"/>
        <w:rPr>
          <w:rFonts w:ascii="Times New Roman" w:hAnsi="Times New Roman"/>
          <w:lang w:val="en"/>
        </w:rPr>
      </w:pPr>
      <w:r w:rsidRPr="005F5646">
        <w:rPr>
          <w:rFonts w:ascii="Times New Roman" w:hAnsi="Times New Roman"/>
          <w:lang w:val="en"/>
        </w:rPr>
        <w:t xml:space="preserve">2. The subject of the </w:t>
      </w:r>
      <w:r w:rsidR="006A6E43">
        <w:rPr>
          <w:rFonts w:ascii="Times New Roman" w:hAnsi="Times New Roman"/>
          <w:lang w:val="en"/>
        </w:rPr>
        <w:t>Contract</w:t>
      </w:r>
      <w:r w:rsidRPr="005F5646">
        <w:rPr>
          <w:rFonts w:ascii="Times New Roman" w:hAnsi="Times New Roman"/>
          <w:lang w:val="en"/>
        </w:rPr>
        <w:t xml:space="preserve"> will be deemed to be completed in full after the Ordering Party accepts each Package and all stages of the order carried out as part of a given Package, confirmed by delivery and acceptance protocols and no objections to the manner of contract performance.</w:t>
      </w:r>
    </w:p>
    <w:p w14:paraId="527A2224" w14:textId="77777777" w:rsidR="00B1320C" w:rsidRPr="00B1320C" w:rsidRDefault="00B1320C" w:rsidP="00B1320C">
      <w:pPr>
        <w:pStyle w:val="Akapitzlist1"/>
        <w:spacing w:after="120" w:line="264" w:lineRule="auto"/>
        <w:ind w:left="567" w:hanging="283"/>
        <w:contextualSpacing w:val="0"/>
        <w:jc w:val="both"/>
        <w:rPr>
          <w:rFonts w:ascii="Times New Roman" w:hAnsi="Times New Roman"/>
          <w:lang w:val="en"/>
        </w:rPr>
      </w:pPr>
    </w:p>
    <w:p w14:paraId="783670F3" w14:textId="37D0008F" w:rsidR="004009D6" w:rsidRPr="00CD7ADD" w:rsidRDefault="004009D6" w:rsidP="00781744">
      <w:pPr>
        <w:pStyle w:val="Akapitzlist1"/>
        <w:numPr>
          <w:ilvl w:val="0"/>
          <w:numId w:val="1"/>
        </w:numPr>
        <w:spacing w:after="120" w:line="264" w:lineRule="auto"/>
        <w:ind w:left="426" w:hanging="426"/>
        <w:contextualSpacing w:val="0"/>
        <w:jc w:val="both"/>
        <w:rPr>
          <w:rFonts w:ascii="Times New Roman" w:hAnsi="Times New Roman"/>
          <w:b/>
          <w:lang w:val="en-US"/>
        </w:rPr>
      </w:pPr>
      <w:r w:rsidRPr="00CD7ADD">
        <w:rPr>
          <w:rFonts w:ascii="Times New Roman" w:hAnsi="Times New Roman"/>
          <w:b/>
          <w:lang w:val="en-US"/>
        </w:rPr>
        <w:t>Place of the order implementation</w:t>
      </w:r>
      <w:r w:rsidR="00F77052" w:rsidRPr="00CD7ADD">
        <w:rPr>
          <w:rFonts w:ascii="Times New Roman" w:hAnsi="Times New Roman"/>
          <w:b/>
          <w:lang w:val="en-US"/>
        </w:rPr>
        <w:t>.</w:t>
      </w:r>
    </w:p>
    <w:p w14:paraId="5620206F" w14:textId="7BBD3389" w:rsidR="00B03E1B" w:rsidRDefault="002B0E74" w:rsidP="00D34979">
      <w:pPr>
        <w:pStyle w:val="Akapitzlist1"/>
        <w:numPr>
          <w:ilvl w:val="0"/>
          <w:numId w:val="12"/>
        </w:numPr>
        <w:spacing w:after="120" w:line="264" w:lineRule="auto"/>
        <w:ind w:left="567" w:hanging="283"/>
        <w:contextualSpacing w:val="0"/>
        <w:jc w:val="both"/>
        <w:rPr>
          <w:rFonts w:ascii="Times New Roman" w:hAnsi="Times New Roman"/>
          <w:bCs/>
          <w:lang w:val="en-US"/>
        </w:rPr>
      </w:pPr>
      <w:r>
        <w:rPr>
          <w:rFonts w:ascii="Times New Roman" w:hAnsi="Times New Roman"/>
          <w:bCs/>
          <w:lang w:val="en-US"/>
        </w:rPr>
        <w:t>The Contractor will implement the contract object</w:t>
      </w:r>
      <w:r w:rsidR="003D009E" w:rsidRPr="00B330FD">
        <w:rPr>
          <w:rFonts w:ascii="Times New Roman" w:hAnsi="Times New Roman"/>
          <w:bCs/>
          <w:lang w:val="en-US"/>
        </w:rPr>
        <w:t>.</w:t>
      </w:r>
    </w:p>
    <w:p w14:paraId="1A5778D8" w14:textId="7EA3D1C7" w:rsidR="004009D6" w:rsidRPr="00CD7ADD" w:rsidRDefault="004009D6" w:rsidP="00D34979">
      <w:pPr>
        <w:pStyle w:val="Akapitzlist1"/>
        <w:numPr>
          <w:ilvl w:val="0"/>
          <w:numId w:val="12"/>
        </w:numPr>
        <w:spacing w:after="120" w:line="264" w:lineRule="auto"/>
        <w:ind w:left="567" w:hanging="283"/>
        <w:contextualSpacing w:val="0"/>
        <w:jc w:val="both"/>
        <w:rPr>
          <w:rFonts w:ascii="Times New Roman" w:hAnsi="Times New Roman"/>
          <w:bCs/>
          <w:lang w:val="en-US"/>
        </w:rPr>
      </w:pPr>
      <w:r w:rsidRPr="00CD7ADD">
        <w:rPr>
          <w:rFonts w:ascii="Times New Roman" w:hAnsi="Times New Roman"/>
          <w:bCs/>
          <w:lang w:val="en-US"/>
        </w:rPr>
        <w:lastRenderedPageBreak/>
        <w:t xml:space="preserve">The contract object will be delivered by the </w:t>
      </w:r>
      <w:r w:rsidR="00337CF3">
        <w:rPr>
          <w:rFonts w:ascii="Times New Roman" w:hAnsi="Times New Roman"/>
          <w:bCs/>
          <w:lang w:val="en-US"/>
        </w:rPr>
        <w:t>Contractor</w:t>
      </w:r>
      <w:r w:rsidRPr="00CD7ADD">
        <w:rPr>
          <w:rFonts w:ascii="Times New Roman" w:hAnsi="Times New Roman"/>
          <w:bCs/>
          <w:lang w:val="en-US"/>
        </w:rPr>
        <w:t xml:space="preserve"> to the Awarding Entity headquarter at:</w:t>
      </w:r>
    </w:p>
    <w:p w14:paraId="024F18AA" w14:textId="1B7573EE" w:rsidR="004009D6" w:rsidRPr="00CD7ADD" w:rsidRDefault="004009D6" w:rsidP="00781744">
      <w:pPr>
        <w:pStyle w:val="Akapitzlist1"/>
        <w:spacing w:after="120" w:line="264" w:lineRule="auto"/>
        <w:ind w:left="284"/>
        <w:contextualSpacing w:val="0"/>
        <w:jc w:val="both"/>
        <w:rPr>
          <w:rFonts w:ascii="Times New Roman" w:hAnsi="Times New Roman"/>
          <w:lang w:val="en-US"/>
        </w:rPr>
      </w:pPr>
      <w:r w:rsidRPr="00CD7ADD">
        <w:rPr>
          <w:rFonts w:ascii="Times New Roman" w:hAnsi="Times New Roman"/>
          <w:lang w:val="en-US"/>
        </w:rPr>
        <w:tab/>
        <w:t>WPD Pharmaceuticals Sp. z o.o.</w:t>
      </w:r>
    </w:p>
    <w:p w14:paraId="2F71EE00" w14:textId="03ED3101" w:rsidR="004009D6" w:rsidRPr="00CD7ADD" w:rsidRDefault="004009D6" w:rsidP="00781744">
      <w:pPr>
        <w:pStyle w:val="Akapitzlist1"/>
        <w:spacing w:after="120" w:line="264" w:lineRule="auto"/>
        <w:ind w:left="284"/>
        <w:contextualSpacing w:val="0"/>
        <w:jc w:val="both"/>
        <w:rPr>
          <w:rFonts w:ascii="Times New Roman" w:hAnsi="Times New Roman"/>
        </w:rPr>
      </w:pPr>
      <w:r w:rsidRPr="00CD7ADD">
        <w:rPr>
          <w:rFonts w:ascii="Times New Roman" w:hAnsi="Times New Roman"/>
          <w:lang w:val="en-US"/>
        </w:rPr>
        <w:tab/>
      </w:r>
      <w:r w:rsidRPr="00CD7ADD">
        <w:rPr>
          <w:rFonts w:ascii="Times New Roman" w:hAnsi="Times New Roman"/>
        </w:rPr>
        <w:t>ul. Żwirki i Wigury 101</w:t>
      </w:r>
    </w:p>
    <w:p w14:paraId="38B0B6D2" w14:textId="5D8E9567" w:rsidR="004009D6" w:rsidRPr="00CD7ADD" w:rsidRDefault="004009D6" w:rsidP="00781744">
      <w:pPr>
        <w:pStyle w:val="Akapitzlist1"/>
        <w:spacing w:after="120" w:line="264" w:lineRule="auto"/>
        <w:ind w:left="284"/>
        <w:contextualSpacing w:val="0"/>
        <w:jc w:val="both"/>
        <w:rPr>
          <w:rFonts w:ascii="Times New Roman" w:hAnsi="Times New Roman"/>
          <w:bCs/>
        </w:rPr>
      </w:pPr>
      <w:r w:rsidRPr="00CD7ADD">
        <w:rPr>
          <w:rFonts w:ascii="Times New Roman" w:hAnsi="Times New Roman"/>
        </w:rPr>
        <w:tab/>
        <w:t xml:space="preserve">02-089 Warszawa, </w:t>
      </w:r>
      <w:r w:rsidRPr="00CD7ADD">
        <w:rPr>
          <w:rFonts w:ascii="Times New Roman" w:hAnsi="Times New Roman"/>
          <w:bCs/>
        </w:rPr>
        <w:t>Poland</w:t>
      </w:r>
    </w:p>
    <w:p w14:paraId="42067652" w14:textId="77777777" w:rsidR="006244DF" w:rsidRPr="00CD7ADD" w:rsidRDefault="006244DF" w:rsidP="00781744">
      <w:pPr>
        <w:pStyle w:val="Akapitzlist1"/>
        <w:spacing w:after="120" w:line="264" w:lineRule="auto"/>
        <w:ind w:left="284"/>
        <w:contextualSpacing w:val="0"/>
        <w:jc w:val="both"/>
        <w:rPr>
          <w:rFonts w:ascii="Times New Roman" w:hAnsi="Times New Roman"/>
        </w:rPr>
      </w:pPr>
    </w:p>
    <w:p w14:paraId="519D7497" w14:textId="41B24ADC" w:rsidR="00AE078B" w:rsidRPr="00CD7ADD" w:rsidRDefault="00CB76F0" w:rsidP="00781744">
      <w:pPr>
        <w:pStyle w:val="Akapitzlist1"/>
        <w:numPr>
          <w:ilvl w:val="0"/>
          <w:numId w:val="1"/>
        </w:numPr>
        <w:spacing w:after="120" w:line="264" w:lineRule="auto"/>
        <w:ind w:left="426" w:hanging="426"/>
        <w:contextualSpacing w:val="0"/>
        <w:jc w:val="both"/>
        <w:rPr>
          <w:rFonts w:ascii="Times New Roman" w:hAnsi="Times New Roman"/>
          <w:b/>
          <w:lang w:val="en-US"/>
        </w:rPr>
      </w:pPr>
      <w:r w:rsidRPr="00CD7ADD">
        <w:rPr>
          <w:rFonts w:ascii="Times New Roman" w:hAnsi="Times New Roman"/>
          <w:b/>
          <w:lang w:val="en-US"/>
        </w:rPr>
        <w:t xml:space="preserve">Contract award procedure </w:t>
      </w:r>
      <w:r w:rsidR="003B350D" w:rsidRPr="00CD7ADD">
        <w:rPr>
          <w:rFonts w:ascii="Times New Roman" w:hAnsi="Times New Roman"/>
          <w:b/>
          <w:lang w:val="en-US"/>
        </w:rPr>
        <w:t xml:space="preserve">participation </w:t>
      </w:r>
      <w:r w:rsidRPr="00CD7ADD">
        <w:rPr>
          <w:rFonts w:ascii="Times New Roman" w:hAnsi="Times New Roman"/>
          <w:b/>
          <w:lang w:val="en-US"/>
        </w:rPr>
        <w:t>t</w:t>
      </w:r>
      <w:r w:rsidR="00AE078B" w:rsidRPr="00CD7ADD">
        <w:rPr>
          <w:rFonts w:ascii="Times New Roman" w:hAnsi="Times New Roman"/>
          <w:b/>
          <w:lang w:val="en-US"/>
        </w:rPr>
        <w:t>erms</w:t>
      </w:r>
      <w:r w:rsidR="00F77052" w:rsidRPr="00CD7ADD">
        <w:rPr>
          <w:rFonts w:ascii="Times New Roman" w:hAnsi="Times New Roman"/>
          <w:b/>
          <w:lang w:val="en-US"/>
        </w:rPr>
        <w:t>.</w:t>
      </w:r>
    </w:p>
    <w:p w14:paraId="1AF3B4A3" w14:textId="437825AF" w:rsidR="00E9627D" w:rsidRPr="00E9627D" w:rsidRDefault="00E9627D" w:rsidP="00E9627D">
      <w:pPr>
        <w:pStyle w:val="Akapitzlist1"/>
        <w:spacing w:after="120" w:line="264" w:lineRule="auto"/>
        <w:ind w:left="567" w:hanging="283"/>
        <w:jc w:val="both"/>
        <w:rPr>
          <w:rFonts w:ascii="Times New Roman" w:hAnsi="Times New Roman"/>
          <w:lang w:val="en-US"/>
        </w:rPr>
      </w:pPr>
      <w:r w:rsidRPr="00E9627D">
        <w:rPr>
          <w:rFonts w:ascii="Times New Roman" w:hAnsi="Times New Roman"/>
          <w:lang w:val="en-US"/>
        </w:rPr>
        <w:t xml:space="preserve">1. Contractors who are not excluded from the contract award procedure may apply for the </w:t>
      </w:r>
      <w:r w:rsidR="00B7246E">
        <w:rPr>
          <w:rFonts w:ascii="Times New Roman" w:hAnsi="Times New Roman"/>
          <w:lang w:val="en-US"/>
        </w:rPr>
        <w:t>Contract award</w:t>
      </w:r>
      <w:r w:rsidRPr="00E9627D">
        <w:rPr>
          <w:rFonts w:ascii="Times New Roman" w:hAnsi="Times New Roman"/>
          <w:lang w:val="en-US"/>
        </w:rPr>
        <w:t>.</w:t>
      </w:r>
    </w:p>
    <w:p w14:paraId="5C79F818" w14:textId="59954890" w:rsidR="001E0AB2" w:rsidRPr="00CD7ADD" w:rsidRDefault="00E9627D" w:rsidP="00E9627D">
      <w:pPr>
        <w:pStyle w:val="Akapitzlist1"/>
        <w:spacing w:after="120" w:line="264" w:lineRule="auto"/>
        <w:ind w:left="567" w:hanging="283"/>
        <w:contextualSpacing w:val="0"/>
        <w:jc w:val="both"/>
        <w:rPr>
          <w:rFonts w:ascii="Times New Roman" w:hAnsi="Times New Roman"/>
          <w:lang w:val="en-US"/>
        </w:rPr>
      </w:pPr>
      <w:r w:rsidRPr="00E9627D">
        <w:rPr>
          <w:rFonts w:ascii="Times New Roman" w:hAnsi="Times New Roman"/>
          <w:lang w:val="en-US"/>
        </w:rPr>
        <w:t xml:space="preserve">2. </w:t>
      </w:r>
      <w:r w:rsidR="00B7246E">
        <w:rPr>
          <w:rFonts w:ascii="Times New Roman" w:hAnsi="Times New Roman"/>
          <w:lang w:val="en-US"/>
        </w:rPr>
        <w:t>To</w:t>
      </w:r>
      <w:r w:rsidRPr="00E9627D">
        <w:rPr>
          <w:rFonts w:ascii="Times New Roman" w:hAnsi="Times New Roman"/>
          <w:lang w:val="en-US"/>
        </w:rPr>
        <w:t xml:space="preserve"> demonstrate compliance with the conditions for participation in the </w:t>
      </w:r>
      <w:r>
        <w:rPr>
          <w:rFonts w:ascii="Times New Roman" w:hAnsi="Times New Roman"/>
          <w:lang w:val="en-US"/>
        </w:rPr>
        <w:t xml:space="preserve">bidding </w:t>
      </w:r>
      <w:r w:rsidRPr="00E9627D">
        <w:rPr>
          <w:rFonts w:ascii="Times New Roman" w:hAnsi="Times New Roman"/>
          <w:lang w:val="en-US"/>
        </w:rPr>
        <w:t xml:space="preserve">procedure, the </w:t>
      </w:r>
      <w:r w:rsidR="00337CF3">
        <w:rPr>
          <w:rFonts w:ascii="Times New Roman" w:hAnsi="Times New Roman"/>
          <w:lang w:val="en-US"/>
        </w:rPr>
        <w:t>Contractor</w:t>
      </w:r>
      <w:r w:rsidRPr="00E9627D">
        <w:rPr>
          <w:rFonts w:ascii="Times New Roman" w:hAnsi="Times New Roman"/>
          <w:lang w:val="en-US"/>
        </w:rPr>
        <w:t xml:space="preserve"> shall submit a declaration </w:t>
      </w:r>
      <w:r w:rsidR="00B7246E">
        <w:rPr>
          <w:rFonts w:ascii="Times New Roman" w:hAnsi="Times New Roman"/>
          <w:lang w:val="en-US"/>
        </w:rPr>
        <w:t>following</w:t>
      </w:r>
      <w:r w:rsidRPr="00E9627D">
        <w:rPr>
          <w:rFonts w:ascii="Times New Roman" w:hAnsi="Times New Roman"/>
          <w:lang w:val="en-US"/>
        </w:rPr>
        <w:t xml:space="preserve"> the template constituting Annex 2 to the Inquiry.</w:t>
      </w:r>
    </w:p>
    <w:p w14:paraId="4944AF55" w14:textId="1442615A" w:rsidR="008628A5" w:rsidRPr="00CD7ADD" w:rsidRDefault="008628A5" w:rsidP="00781744">
      <w:pPr>
        <w:pStyle w:val="Akapitzlist1"/>
        <w:numPr>
          <w:ilvl w:val="0"/>
          <w:numId w:val="1"/>
        </w:numPr>
        <w:spacing w:after="120" w:line="264" w:lineRule="auto"/>
        <w:ind w:left="426" w:hanging="568"/>
        <w:contextualSpacing w:val="0"/>
        <w:jc w:val="both"/>
        <w:rPr>
          <w:rFonts w:ascii="Times New Roman" w:hAnsi="Times New Roman"/>
          <w:b/>
          <w:lang w:val="en-US"/>
        </w:rPr>
      </w:pPr>
      <w:r w:rsidRPr="00CD7ADD">
        <w:rPr>
          <w:rFonts w:ascii="Times New Roman" w:hAnsi="Times New Roman"/>
          <w:b/>
          <w:bCs/>
          <w:lang w:val="en"/>
        </w:rPr>
        <w:t>Grounds for exclusion from the contract award procedure.</w:t>
      </w:r>
    </w:p>
    <w:p w14:paraId="6B0727B1" w14:textId="11473855" w:rsidR="008628A5" w:rsidRPr="00CD7ADD" w:rsidRDefault="008628A5" w:rsidP="00781744">
      <w:pPr>
        <w:pStyle w:val="Akapitzlist1"/>
        <w:numPr>
          <w:ilvl w:val="0"/>
          <w:numId w:val="3"/>
        </w:numPr>
        <w:autoSpaceDE w:val="0"/>
        <w:autoSpaceDN w:val="0"/>
        <w:adjustRightInd w:val="0"/>
        <w:spacing w:after="120" w:line="264" w:lineRule="auto"/>
        <w:ind w:left="567" w:hanging="284"/>
        <w:contextualSpacing w:val="0"/>
        <w:jc w:val="both"/>
        <w:rPr>
          <w:rFonts w:ascii="Times New Roman" w:hAnsi="Times New Roman"/>
          <w:lang w:val="en-US"/>
        </w:rPr>
      </w:pPr>
      <w:r w:rsidRPr="00CD7ADD">
        <w:rPr>
          <w:rFonts w:ascii="Times New Roman" w:hAnsi="Times New Roman"/>
          <w:lang w:val="en"/>
        </w:rPr>
        <w:t xml:space="preserve">Contractors who have </w:t>
      </w:r>
      <w:r w:rsidR="00B7246E">
        <w:rPr>
          <w:rFonts w:ascii="Times New Roman" w:hAnsi="Times New Roman"/>
          <w:lang w:val="en"/>
        </w:rPr>
        <w:t xml:space="preserve">the </w:t>
      </w:r>
      <w:r w:rsidRPr="00CD7ADD">
        <w:rPr>
          <w:rFonts w:ascii="Times New Roman" w:hAnsi="Times New Roman"/>
          <w:lang w:val="en"/>
        </w:rPr>
        <w:t xml:space="preserve">capital or personal links to the Awarding Entity shall be excluded from participation in the contract award procedure; capital or personal </w:t>
      </w:r>
      <w:r w:rsidR="00145FFA">
        <w:rPr>
          <w:rFonts w:ascii="Times New Roman" w:hAnsi="Times New Roman"/>
          <w:lang w:val="en"/>
        </w:rPr>
        <w:t>connections</w:t>
      </w:r>
      <w:r w:rsidRPr="00CD7ADD">
        <w:rPr>
          <w:rFonts w:ascii="Times New Roman" w:hAnsi="Times New Roman"/>
          <w:lang w:val="en"/>
        </w:rPr>
        <w:t xml:space="preserve"> shall be understood as mutual ties between the </w:t>
      </w:r>
      <w:r w:rsidR="00337CF3">
        <w:rPr>
          <w:rFonts w:ascii="Times New Roman" w:hAnsi="Times New Roman"/>
          <w:lang w:val="en"/>
        </w:rPr>
        <w:t>Contractor</w:t>
      </w:r>
      <w:r w:rsidRPr="00CD7ADD">
        <w:rPr>
          <w:rFonts w:ascii="Times New Roman" w:hAnsi="Times New Roman"/>
          <w:lang w:val="en"/>
        </w:rPr>
        <w:t xml:space="preserve"> and the Awarding Entity or persons authorized to incur obligations on behalf of the Awarding Entity, or persons performing any activities related to the contractor selection procedure on behalf of the Awarding Entity; such links shall </w:t>
      </w:r>
      <w:proofErr w:type="gramStart"/>
      <w:r w:rsidRPr="00CD7ADD">
        <w:rPr>
          <w:rFonts w:ascii="Times New Roman" w:hAnsi="Times New Roman"/>
          <w:lang w:val="en"/>
        </w:rPr>
        <w:t>in particular include</w:t>
      </w:r>
      <w:proofErr w:type="gramEnd"/>
      <w:r w:rsidRPr="00CD7ADD">
        <w:rPr>
          <w:rFonts w:ascii="Times New Roman" w:hAnsi="Times New Roman"/>
          <w:lang w:val="en"/>
        </w:rPr>
        <w:t xml:space="preserve">: </w:t>
      </w:r>
    </w:p>
    <w:p w14:paraId="0C8AAD03" w14:textId="77777777" w:rsidR="008628A5" w:rsidRPr="00CD7ADD" w:rsidRDefault="008628A5" w:rsidP="00781744">
      <w:pPr>
        <w:pStyle w:val="Akapitzlist1"/>
        <w:numPr>
          <w:ilvl w:val="1"/>
          <w:numId w:val="3"/>
        </w:numPr>
        <w:autoSpaceDE w:val="0"/>
        <w:autoSpaceDN w:val="0"/>
        <w:adjustRightInd w:val="0"/>
        <w:spacing w:after="120" w:line="264" w:lineRule="auto"/>
        <w:ind w:left="851" w:hanging="284"/>
        <w:contextualSpacing w:val="0"/>
        <w:jc w:val="both"/>
        <w:rPr>
          <w:rFonts w:ascii="Times New Roman" w:hAnsi="Times New Roman"/>
          <w:lang w:val="en-US"/>
        </w:rPr>
      </w:pPr>
      <w:r w:rsidRPr="00CD7ADD">
        <w:rPr>
          <w:rFonts w:ascii="Times New Roman" w:hAnsi="Times New Roman"/>
          <w:lang w:val="en"/>
        </w:rPr>
        <w:t>participation in the company in the capacity of a partner in a civil law company or partnership;</w:t>
      </w:r>
    </w:p>
    <w:p w14:paraId="3F1BFB5F" w14:textId="5751A4A0" w:rsidR="008628A5" w:rsidRPr="00CD7ADD" w:rsidRDefault="008628A5" w:rsidP="00781744">
      <w:pPr>
        <w:pStyle w:val="Akapitzlist1"/>
        <w:numPr>
          <w:ilvl w:val="1"/>
          <w:numId w:val="3"/>
        </w:numPr>
        <w:autoSpaceDE w:val="0"/>
        <w:autoSpaceDN w:val="0"/>
        <w:adjustRightInd w:val="0"/>
        <w:spacing w:after="120" w:line="264" w:lineRule="auto"/>
        <w:ind w:left="851" w:hanging="284"/>
        <w:contextualSpacing w:val="0"/>
        <w:jc w:val="both"/>
        <w:rPr>
          <w:rFonts w:ascii="Times New Roman" w:hAnsi="Times New Roman"/>
          <w:lang w:val="en-US"/>
        </w:rPr>
      </w:pPr>
      <w:r w:rsidRPr="00CD7ADD">
        <w:rPr>
          <w:rFonts w:ascii="Times New Roman" w:hAnsi="Times New Roman"/>
          <w:lang w:val="en"/>
        </w:rPr>
        <w:t xml:space="preserve">ownership of at least 10% of shares or stock, provided that a lower threshold is not mandated under legal regulations or rules concerning the principles of implementation of the </w:t>
      </w:r>
      <w:r w:rsidR="00FA4C92">
        <w:rPr>
          <w:rFonts w:ascii="Times New Roman" w:hAnsi="Times New Roman"/>
          <w:lang w:val="en"/>
        </w:rPr>
        <w:t>Project</w:t>
      </w:r>
      <w:r w:rsidRPr="00CD7ADD">
        <w:rPr>
          <w:rFonts w:ascii="Times New Roman" w:hAnsi="Times New Roman"/>
          <w:lang w:val="en"/>
        </w:rPr>
        <w:t xml:space="preserve"> covered by the Request for Bids,</w:t>
      </w:r>
    </w:p>
    <w:p w14:paraId="2F873697" w14:textId="77777777" w:rsidR="008628A5" w:rsidRPr="00CD7ADD" w:rsidRDefault="008628A5" w:rsidP="00781744">
      <w:pPr>
        <w:pStyle w:val="Akapitzlist1"/>
        <w:numPr>
          <w:ilvl w:val="1"/>
          <w:numId w:val="3"/>
        </w:numPr>
        <w:autoSpaceDE w:val="0"/>
        <w:autoSpaceDN w:val="0"/>
        <w:adjustRightInd w:val="0"/>
        <w:spacing w:after="120" w:line="264" w:lineRule="auto"/>
        <w:ind w:left="851" w:hanging="284"/>
        <w:contextualSpacing w:val="0"/>
        <w:jc w:val="both"/>
        <w:rPr>
          <w:rFonts w:ascii="Times New Roman" w:hAnsi="Times New Roman"/>
          <w:lang w:val="en-US"/>
        </w:rPr>
      </w:pPr>
      <w:r w:rsidRPr="00CD7ADD">
        <w:rPr>
          <w:rFonts w:ascii="Times New Roman" w:hAnsi="Times New Roman"/>
          <w:lang w:val="en"/>
        </w:rPr>
        <w:t>holding the function of a member of a supervisory or management body, a commercial representative or an attorney;</w:t>
      </w:r>
    </w:p>
    <w:p w14:paraId="69B8080B" w14:textId="77777777" w:rsidR="004F57DA" w:rsidRPr="00CD7ADD" w:rsidRDefault="008628A5" w:rsidP="00781744">
      <w:pPr>
        <w:pStyle w:val="Akapitzlist1"/>
        <w:numPr>
          <w:ilvl w:val="1"/>
          <w:numId w:val="3"/>
        </w:numPr>
        <w:autoSpaceDE w:val="0"/>
        <w:autoSpaceDN w:val="0"/>
        <w:adjustRightInd w:val="0"/>
        <w:spacing w:after="120" w:line="264" w:lineRule="auto"/>
        <w:ind w:left="851" w:hanging="284"/>
        <w:contextualSpacing w:val="0"/>
        <w:jc w:val="both"/>
        <w:rPr>
          <w:rFonts w:ascii="Times New Roman" w:hAnsi="Times New Roman"/>
          <w:lang w:val="en-US"/>
        </w:rPr>
      </w:pPr>
      <w:r w:rsidRPr="00CD7ADD">
        <w:rPr>
          <w:rFonts w:ascii="Times New Roman" w:hAnsi="Times New Roman"/>
          <w:lang w:val="en"/>
        </w:rPr>
        <w:t>being married to or having lineal consanguinity or direct affinity, collateral consanguinity or affinity to the second degree to, or being adopted by, or being under the guard or custody of such persons,</w:t>
      </w:r>
    </w:p>
    <w:p w14:paraId="714618D7" w14:textId="56AC3168" w:rsidR="008628A5" w:rsidRPr="00CD7ADD" w:rsidRDefault="008628A5" w:rsidP="008160F0">
      <w:pPr>
        <w:pStyle w:val="Akapitzlist1"/>
        <w:autoSpaceDE w:val="0"/>
        <w:autoSpaceDN w:val="0"/>
        <w:adjustRightInd w:val="0"/>
        <w:spacing w:after="120" w:line="264" w:lineRule="auto"/>
        <w:ind w:left="567"/>
        <w:contextualSpacing w:val="0"/>
        <w:jc w:val="both"/>
        <w:rPr>
          <w:rFonts w:ascii="Times New Roman" w:hAnsi="Times New Roman"/>
          <w:lang w:val="en-US"/>
        </w:rPr>
      </w:pPr>
      <w:r w:rsidRPr="00CD7ADD">
        <w:rPr>
          <w:rFonts w:ascii="Times New Roman" w:hAnsi="Times New Roman"/>
          <w:lang w:val="en"/>
        </w:rPr>
        <w:t xml:space="preserve">or any other relationships </w:t>
      </w:r>
      <w:r w:rsidR="00845C5E">
        <w:rPr>
          <w:rFonts w:ascii="Times New Roman" w:hAnsi="Times New Roman"/>
          <w:lang w:val="en"/>
        </w:rPr>
        <w:t>that</w:t>
      </w:r>
      <w:r w:rsidRPr="00CD7ADD">
        <w:rPr>
          <w:rFonts w:ascii="Times New Roman" w:hAnsi="Times New Roman"/>
          <w:lang w:val="en"/>
        </w:rPr>
        <w:t xml:space="preserve"> may result in the conflict of interests while awarding the </w:t>
      </w:r>
      <w:r w:rsidR="006A6E43">
        <w:rPr>
          <w:rFonts w:ascii="Times New Roman" w:hAnsi="Times New Roman"/>
          <w:lang w:val="en"/>
        </w:rPr>
        <w:t>Contract</w:t>
      </w:r>
      <w:r w:rsidRPr="00CD7ADD">
        <w:rPr>
          <w:rFonts w:ascii="Times New Roman" w:hAnsi="Times New Roman"/>
          <w:lang w:val="en"/>
        </w:rPr>
        <w:t xml:space="preserve"> and </w:t>
      </w:r>
      <w:r w:rsidR="00845C5E">
        <w:rPr>
          <w:rFonts w:ascii="Times New Roman" w:hAnsi="Times New Roman"/>
          <w:lang w:val="en"/>
        </w:rPr>
        <w:t>violating</w:t>
      </w:r>
      <w:r w:rsidRPr="00CD7ADD">
        <w:rPr>
          <w:rFonts w:ascii="Times New Roman" w:hAnsi="Times New Roman"/>
          <w:lang w:val="en"/>
        </w:rPr>
        <w:t xml:space="preserve"> the competition principle. Should any capital or personal links be revealed between the </w:t>
      </w:r>
      <w:r w:rsidR="00337CF3">
        <w:rPr>
          <w:rFonts w:ascii="Times New Roman" w:hAnsi="Times New Roman"/>
          <w:lang w:val="en"/>
        </w:rPr>
        <w:t>Contractor</w:t>
      </w:r>
      <w:r w:rsidRPr="00CD7ADD">
        <w:rPr>
          <w:rFonts w:ascii="Times New Roman" w:hAnsi="Times New Roman"/>
          <w:lang w:val="en"/>
        </w:rPr>
        <w:t xml:space="preserve"> and the Awarding Entity, the </w:t>
      </w:r>
      <w:r w:rsidR="006A6E43">
        <w:rPr>
          <w:rFonts w:ascii="Times New Roman" w:hAnsi="Times New Roman"/>
          <w:lang w:val="en"/>
        </w:rPr>
        <w:t>Contract</w:t>
      </w:r>
      <w:r w:rsidRPr="00CD7ADD">
        <w:rPr>
          <w:rFonts w:ascii="Times New Roman" w:hAnsi="Times New Roman"/>
          <w:lang w:val="en"/>
        </w:rPr>
        <w:t xml:space="preserve"> shall not be awarded to the </w:t>
      </w:r>
      <w:r w:rsidR="00337CF3">
        <w:rPr>
          <w:rFonts w:ascii="Times New Roman" w:hAnsi="Times New Roman"/>
          <w:lang w:val="en"/>
        </w:rPr>
        <w:t>Contractor</w:t>
      </w:r>
      <w:r w:rsidRPr="00CD7ADD">
        <w:rPr>
          <w:rFonts w:ascii="Times New Roman" w:hAnsi="Times New Roman"/>
          <w:lang w:val="en"/>
        </w:rPr>
        <w:t>.</w:t>
      </w:r>
    </w:p>
    <w:p w14:paraId="3488E415" w14:textId="14C771F1" w:rsidR="00D9122E" w:rsidRPr="007E53B1" w:rsidRDefault="00845C5E" w:rsidP="00781744">
      <w:pPr>
        <w:pStyle w:val="Akapitzlist1"/>
        <w:numPr>
          <w:ilvl w:val="0"/>
          <w:numId w:val="3"/>
        </w:numPr>
        <w:spacing w:after="120" w:line="264" w:lineRule="auto"/>
        <w:ind w:left="567" w:hanging="284"/>
        <w:contextualSpacing w:val="0"/>
        <w:jc w:val="both"/>
        <w:rPr>
          <w:rFonts w:ascii="Times New Roman" w:hAnsi="Times New Roman"/>
          <w:lang w:val="en-US"/>
        </w:rPr>
      </w:pPr>
      <w:r>
        <w:rPr>
          <w:rFonts w:ascii="Times New Roman" w:hAnsi="Times New Roman"/>
          <w:lang w:val="en-US"/>
        </w:rPr>
        <w:t>To</w:t>
      </w:r>
      <w:r w:rsidR="00D9122E">
        <w:rPr>
          <w:rFonts w:ascii="Times New Roman" w:hAnsi="Times New Roman"/>
          <w:lang w:val="en-US"/>
        </w:rPr>
        <w:t xml:space="preserve"> demonstrate the absence of premises referred to in paragraph </w:t>
      </w:r>
      <w:r w:rsidR="008160F0">
        <w:rPr>
          <w:rFonts w:ascii="Times New Roman" w:hAnsi="Times New Roman"/>
          <w:lang w:val="en-US"/>
        </w:rPr>
        <w:t>1</w:t>
      </w:r>
      <w:r w:rsidR="00D9122E">
        <w:rPr>
          <w:rFonts w:ascii="Times New Roman" w:hAnsi="Times New Roman"/>
          <w:lang w:val="en-US"/>
        </w:rPr>
        <w:t xml:space="preserve">, being the basis for excluding the </w:t>
      </w:r>
      <w:r w:rsidR="00337CF3">
        <w:rPr>
          <w:rFonts w:ascii="Times New Roman" w:hAnsi="Times New Roman"/>
          <w:lang w:val="en-US"/>
        </w:rPr>
        <w:t>Contractor</w:t>
      </w:r>
      <w:r w:rsidR="00D9122E">
        <w:rPr>
          <w:rFonts w:ascii="Times New Roman" w:hAnsi="Times New Roman"/>
          <w:lang w:val="en-US"/>
        </w:rPr>
        <w:t xml:space="preserve"> from </w:t>
      </w:r>
      <w:r w:rsidR="00AE5645">
        <w:rPr>
          <w:rFonts w:ascii="Times New Roman" w:hAnsi="Times New Roman"/>
          <w:lang w:val="en-US"/>
        </w:rPr>
        <w:t xml:space="preserve">participation in the </w:t>
      </w:r>
      <w:r w:rsidR="00EE7D5A">
        <w:rPr>
          <w:rFonts w:ascii="Times New Roman" w:hAnsi="Times New Roman"/>
          <w:lang w:val="en-US"/>
        </w:rPr>
        <w:t>c</w:t>
      </w:r>
      <w:r w:rsidR="00D9122E">
        <w:rPr>
          <w:rFonts w:ascii="Times New Roman" w:hAnsi="Times New Roman"/>
          <w:lang w:val="en-US"/>
        </w:rPr>
        <w:t xml:space="preserve">ontract </w:t>
      </w:r>
      <w:r w:rsidR="00EE7D5A">
        <w:rPr>
          <w:rFonts w:ascii="Times New Roman" w:hAnsi="Times New Roman"/>
          <w:lang w:val="en-US"/>
        </w:rPr>
        <w:t>a</w:t>
      </w:r>
      <w:r w:rsidR="00D9122E">
        <w:rPr>
          <w:rFonts w:ascii="Times New Roman" w:hAnsi="Times New Roman"/>
          <w:lang w:val="en-US"/>
        </w:rPr>
        <w:t xml:space="preserve">ward </w:t>
      </w:r>
      <w:r w:rsidR="00EE7D5A">
        <w:rPr>
          <w:rFonts w:ascii="Times New Roman" w:hAnsi="Times New Roman"/>
          <w:lang w:val="en-US"/>
        </w:rPr>
        <w:t>p</w:t>
      </w:r>
      <w:r w:rsidR="00D9122E">
        <w:rPr>
          <w:rFonts w:ascii="Times New Roman" w:hAnsi="Times New Roman"/>
          <w:lang w:val="en-US"/>
        </w:rPr>
        <w:t>rocedure</w:t>
      </w:r>
      <w:r w:rsidR="00AE5645">
        <w:rPr>
          <w:rFonts w:ascii="Times New Roman" w:hAnsi="Times New Roman"/>
          <w:lang w:val="en-US"/>
        </w:rPr>
        <w:t xml:space="preserve">, the </w:t>
      </w:r>
      <w:r w:rsidR="00337CF3">
        <w:rPr>
          <w:rFonts w:ascii="Times New Roman" w:hAnsi="Times New Roman"/>
          <w:lang w:val="en-US"/>
        </w:rPr>
        <w:t>Contractor</w:t>
      </w:r>
      <w:r w:rsidR="00AE5645">
        <w:rPr>
          <w:rFonts w:ascii="Times New Roman" w:hAnsi="Times New Roman"/>
          <w:lang w:val="en-US"/>
        </w:rPr>
        <w:t xml:space="preserve"> is obligated to submit together with the </w:t>
      </w:r>
      <w:r w:rsidR="00AE5645" w:rsidRPr="007E53B1">
        <w:rPr>
          <w:rFonts w:ascii="Times New Roman" w:hAnsi="Times New Roman"/>
          <w:u w:val="single"/>
          <w:lang w:val="en-US"/>
        </w:rPr>
        <w:t>Bid Form</w:t>
      </w:r>
      <w:r w:rsidR="007E53B1">
        <w:rPr>
          <w:rFonts w:ascii="Times New Roman" w:hAnsi="Times New Roman"/>
          <w:lang w:val="en-US"/>
        </w:rPr>
        <w:t xml:space="preserve">, </w:t>
      </w:r>
      <w:r w:rsidR="007E53B1" w:rsidRPr="00CD7ADD">
        <w:rPr>
          <w:rFonts w:ascii="Times New Roman" w:hAnsi="Times New Roman"/>
          <w:lang w:val="en-US"/>
        </w:rPr>
        <w:t xml:space="preserve">completed </w:t>
      </w:r>
      <w:r w:rsidR="002C49BB">
        <w:rPr>
          <w:rFonts w:ascii="Times New Roman" w:hAnsi="Times New Roman"/>
          <w:lang w:val="en"/>
        </w:rPr>
        <w:t>following</w:t>
      </w:r>
      <w:r w:rsidR="007E53B1">
        <w:rPr>
          <w:rFonts w:ascii="Times New Roman" w:hAnsi="Times New Roman"/>
          <w:lang w:val="en"/>
        </w:rPr>
        <w:t xml:space="preserve"> the specimen, </w:t>
      </w:r>
      <w:r>
        <w:rPr>
          <w:rFonts w:ascii="Times New Roman" w:hAnsi="Times New Roman"/>
          <w:lang w:val="en"/>
        </w:rPr>
        <w:t>Declaration</w:t>
      </w:r>
      <w:r w:rsidR="007E53B1" w:rsidRPr="00CD7ADD">
        <w:rPr>
          <w:rFonts w:ascii="Times New Roman" w:hAnsi="Times New Roman"/>
          <w:lang w:val="en"/>
        </w:rPr>
        <w:t xml:space="preserve"> of no capital or personal links, </w:t>
      </w:r>
      <w:r w:rsidR="007E53B1">
        <w:rPr>
          <w:rFonts w:ascii="Times New Roman" w:hAnsi="Times New Roman"/>
          <w:lang w:val="en"/>
        </w:rPr>
        <w:t xml:space="preserve">according to the </w:t>
      </w:r>
      <w:r w:rsidR="00D129C8">
        <w:rPr>
          <w:rFonts w:ascii="Times New Roman" w:hAnsi="Times New Roman"/>
          <w:lang w:val="en"/>
        </w:rPr>
        <w:t>example</w:t>
      </w:r>
      <w:r w:rsidR="000713C7">
        <w:rPr>
          <w:rFonts w:ascii="Times New Roman" w:hAnsi="Times New Roman"/>
          <w:lang w:val="en"/>
        </w:rPr>
        <w:t xml:space="preserve">" </w:t>
      </w:r>
      <w:r>
        <w:rPr>
          <w:rFonts w:ascii="Times New Roman" w:hAnsi="Times New Roman"/>
          <w:u w:val="single"/>
          <w:lang w:val="en"/>
        </w:rPr>
        <w:t>Declaration</w:t>
      </w:r>
      <w:r w:rsidR="007E53B1" w:rsidRPr="00CD7ADD">
        <w:rPr>
          <w:rFonts w:ascii="Times New Roman" w:hAnsi="Times New Roman"/>
          <w:u w:val="single"/>
          <w:lang w:val="en"/>
        </w:rPr>
        <w:t xml:space="preserve"> of no capital or personal </w:t>
      </w:r>
      <w:r w:rsidR="002C49BB">
        <w:rPr>
          <w:rFonts w:ascii="Times New Roman" w:hAnsi="Times New Roman"/>
          <w:u w:val="single"/>
          <w:lang w:val="en"/>
        </w:rPr>
        <w:t>connections</w:t>
      </w:r>
      <w:r w:rsidR="000713C7">
        <w:rPr>
          <w:rFonts w:ascii="Times New Roman" w:hAnsi="Times New Roman"/>
          <w:u w:val="single"/>
          <w:lang w:val="en"/>
        </w:rPr>
        <w:t>"</w:t>
      </w:r>
      <w:r w:rsidR="007E53B1">
        <w:rPr>
          <w:rFonts w:ascii="Times New Roman" w:hAnsi="Times New Roman"/>
          <w:u w:val="single"/>
          <w:lang w:val="en"/>
        </w:rPr>
        <w:t>.</w:t>
      </w:r>
    </w:p>
    <w:p w14:paraId="7AE2FEE3" w14:textId="132857FB" w:rsidR="007E53B1" w:rsidRPr="00D9122E" w:rsidRDefault="002F198E" w:rsidP="00781744">
      <w:pPr>
        <w:pStyle w:val="Akapitzlist1"/>
        <w:numPr>
          <w:ilvl w:val="0"/>
          <w:numId w:val="3"/>
        </w:numPr>
        <w:spacing w:after="120" w:line="264" w:lineRule="auto"/>
        <w:ind w:left="567" w:hanging="284"/>
        <w:contextualSpacing w:val="0"/>
        <w:jc w:val="both"/>
        <w:rPr>
          <w:rFonts w:ascii="Times New Roman" w:hAnsi="Times New Roman"/>
          <w:lang w:val="en-US"/>
        </w:rPr>
      </w:pPr>
      <w:r>
        <w:rPr>
          <w:rFonts w:ascii="Times New Roman" w:hAnsi="Times New Roman"/>
          <w:lang w:val="en-US"/>
        </w:rPr>
        <w:t xml:space="preserve">Failure to submit the </w:t>
      </w:r>
      <w:r w:rsidR="00845C5E">
        <w:rPr>
          <w:rFonts w:ascii="Times New Roman" w:hAnsi="Times New Roman"/>
          <w:lang w:val="en-US"/>
        </w:rPr>
        <w:t>Declaration</w:t>
      </w:r>
      <w:r>
        <w:rPr>
          <w:rFonts w:ascii="Times New Roman" w:hAnsi="Times New Roman"/>
          <w:lang w:val="en-US"/>
        </w:rPr>
        <w:t xml:space="preserve"> referred to in paragraph </w:t>
      </w:r>
      <w:r w:rsidR="00BE13BC">
        <w:rPr>
          <w:rFonts w:ascii="Times New Roman" w:hAnsi="Times New Roman"/>
          <w:lang w:val="en-US"/>
        </w:rPr>
        <w:t>2</w:t>
      </w:r>
      <w:r>
        <w:rPr>
          <w:rFonts w:ascii="Times New Roman" w:hAnsi="Times New Roman"/>
          <w:lang w:val="en-US"/>
        </w:rPr>
        <w:t xml:space="preserve"> will exclude the </w:t>
      </w:r>
      <w:r w:rsidR="00337CF3">
        <w:rPr>
          <w:rFonts w:ascii="Times New Roman" w:hAnsi="Times New Roman"/>
          <w:lang w:val="en-US"/>
        </w:rPr>
        <w:t>Contractor</w:t>
      </w:r>
      <w:r>
        <w:rPr>
          <w:rFonts w:ascii="Times New Roman" w:hAnsi="Times New Roman"/>
          <w:lang w:val="en-US"/>
        </w:rPr>
        <w:t xml:space="preserve"> from the </w:t>
      </w:r>
      <w:r w:rsidR="00EE7D5A">
        <w:rPr>
          <w:rFonts w:ascii="Times New Roman" w:hAnsi="Times New Roman"/>
          <w:lang w:val="en-US"/>
        </w:rPr>
        <w:t>c</w:t>
      </w:r>
      <w:r>
        <w:rPr>
          <w:rFonts w:ascii="Times New Roman" w:hAnsi="Times New Roman"/>
          <w:lang w:val="en-US"/>
        </w:rPr>
        <w:t xml:space="preserve">ontract </w:t>
      </w:r>
      <w:r w:rsidR="00EE7D5A">
        <w:rPr>
          <w:rFonts w:ascii="Times New Roman" w:hAnsi="Times New Roman"/>
          <w:lang w:val="en-US"/>
        </w:rPr>
        <w:t>a</w:t>
      </w:r>
      <w:r>
        <w:rPr>
          <w:rFonts w:ascii="Times New Roman" w:hAnsi="Times New Roman"/>
          <w:lang w:val="en-US"/>
        </w:rPr>
        <w:t xml:space="preserve">ward </w:t>
      </w:r>
      <w:r w:rsidR="00EE7D5A">
        <w:rPr>
          <w:rFonts w:ascii="Times New Roman" w:hAnsi="Times New Roman"/>
          <w:lang w:val="en-US"/>
        </w:rPr>
        <w:t>p</w:t>
      </w:r>
      <w:r>
        <w:rPr>
          <w:rFonts w:ascii="Times New Roman" w:hAnsi="Times New Roman"/>
          <w:lang w:val="en-US"/>
        </w:rPr>
        <w:t>rocedure</w:t>
      </w:r>
      <w:r w:rsidR="00E26CAC">
        <w:rPr>
          <w:rFonts w:ascii="Times New Roman" w:hAnsi="Times New Roman"/>
          <w:lang w:val="en-US"/>
        </w:rPr>
        <w:t xml:space="preserve">. Excluding the </w:t>
      </w:r>
      <w:r w:rsidR="00337CF3">
        <w:rPr>
          <w:rFonts w:ascii="Times New Roman" w:hAnsi="Times New Roman"/>
          <w:lang w:val="en-US"/>
        </w:rPr>
        <w:t>Contractor</w:t>
      </w:r>
      <w:r w:rsidR="00E26CAC">
        <w:rPr>
          <w:rFonts w:ascii="Times New Roman" w:hAnsi="Times New Roman"/>
          <w:lang w:val="en-US"/>
        </w:rPr>
        <w:t xml:space="preserve"> from the </w:t>
      </w:r>
      <w:r w:rsidR="00EE7D5A">
        <w:rPr>
          <w:rFonts w:ascii="Times New Roman" w:hAnsi="Times New Roman"/>
          <w:lang w:val="en-US"/>
        </w:rPr>
        <w:t>c</w:t>
      </w:r>
      <w:r w:rsidR="00E26CAC">
        <w:rPr>
          <w:rFonts w:ascii="Times New Roman" w:hAnsi="Times New Roman"/>
          <w:lang w:val="en-US"/>
        </w:rPr>
        <w:t xml:space="preserve">ontract </w:t>
      </w:r>
      <w:r w:rsidR="00EE7D5A">
        <w:rPr>
          <w:rFonts w:ascii="Times New Roman" w:hAnsi="Times New Roman"/>
          <w:lang w:val="en-US"/>
        </w:rPr>
        <w:t>a</w:t>
      </w:r>
      <w:r w:rsidR="00E26CAC">
        <w:rPr>
          <w:rFonts w:ascii="Times New Roman" w:hAnsi="Times New Roman"/>
          <w:lang w:val="en-US"/>
        </w:rPr>
        <w:t xml:space="preserve">ward </w:t>
      </w:r>
      <w:r w:rsidR="00EE7D5A">
        <w:rPr>
          <w:rFonts w:ascii="Times New Roman" w:hAnsi="Times New Roman"/>
          <w:lang w:val="en-US"/>
        </w:rPr>
        <w:t>p</w:t>
      </w:r>
      <w:r w:rsidR="00E26CAC">
        <w:rPr>
          <w:rFonts w:ascii="Times New Roman" w:hAnsi="Times New Roman"/>
          <w:lang w:val="en-US"/>
        </w:rPr>
        <w:t xml:space="preserve">rocedure means rejection of the </w:t>
      </w:r>
      <w:r w:rsidR="00DD1AF6">
        <w:rPr>
          <w:rFonts w:ascii="Times New Roman" w:hAnsi="Times New Roman"/>
          <w:lang w:val="en-US"/>
        </w:rPr>
        <w:t>Bid</w:t>
      </w:r>
      <w:r w:rsidR="00E26CAC">
        <w:rPr>
          <w:rFonts w:ascii="Times New Roman" w:hAnsi="Times New Roman"/>
          <w:lang w:val="en-US"/>
        </w:rPr>
        <w:t xml:space="preserve"> submitted by the </w:t>
      </w:r>
      <w:r w:rsidR="00337CF3">
        <w:rPr>
          <w:rFonts w:ascii="Times New Roman" w:hAnsi="Times New Roman"/>
          <w:lang w:val="en-US"/>
        </w:rPr>
        <w:t>Contractor</w:t>
      </w:r>
      <w:r w:rsidR="00E26CAC">
        <w:rPr>
          <w:rFonts w:ascii="Times New Roman" w:hAnsi="Times New Roman"/>
          <w:lang w:val="en-US"/>
        </w:rPr>
        <w:t>.</w:t>
      </w:r>
    </w:p>
    <w:p w14:paraId="7AFFC4C1" w14:textId="104866DB" w:rsidR="008628A5" w:rsidRPr="00CD7ADD" w:rsidRDefault="008628A5" w:rsidP="00781744">
      <w:pPr>
        <w:pStyle w:val="Akapitzlist1"/>
        <w:numPr>
          <w:ilvl w:val="0"/>
          <w:numId w:val="3"/>
        </w:numPr>
        <w:spacing w:after="120" w:line="264" w:lineRule="auto"/>
        <w:ind w:left="567" w:hanging="284"/>
        <w:contextualSpacing w:val="0"/>
        <w:jc w:val="both"/>
        <w:rPr>
          <w:rFonts w:ascii="Times New Roman" w:hAnsi="Times New Roman"/>
          <w:lang w:val="en-US"/>
        </w:rPr>
      </w:pPr>
      <w:r w:rsidRPr="00CD7ADD">
        <w:rPr>
          <w:rFonts w:ascii="Times New Roman" w:hAnsi="Times New Roman"/>
          <w:lang w:val="en"/>
        </w:rPr>
        <w:t xml:space="preserve">The Awarding Entity may exclude the </w:t>
      </w:r>
      <w:r w:rsidR="00337CF3">
        <w:rPr>
          <w:rFonts w:ascii="Times New Roman" w:hAnsi="Times New Roman"/>
          <w:lang w:val="en"/>
        </w:rPr>
        <w:t>Contractor</w:t>
      </w:r>
      <w:r w:rsidRPr="00CD7ADD">
        <w:rPr>
          <w:rFonts w:ascii="Times New Roman" w:hAnsi="Times New Roman"/>
          <w:lang w:val="en"/>
        </w:rPr>
        <w:t xml:space="preserve"> from the contract award procedure at any stage.</w:t>
      </w:r>
    </w:p>
    <w:p w14:paraId="07A00D89" w14:textId="77777777" w:rsidR="00074C5A" w:rsidRPr="00CD7ADD" w:rsidRDefault="00074C5A" w:rsidP="00781744">
      <w:pPr>
        <w:pStyle w:val="Akapitzlist1"/>
        <w:spacing w:after="120" w:line="264" w:lineRule="auto"/>
        <w:ind w:left="567"/>
        <w:contextualSpacing w:val="0"/>
        <w:jc w:val="both"/>
        <w:rPr>
          <w:rFonts w:ascii="Times New Roman" w:hAnsi="Times New Roman"/>
          <w:lang w:val="en-US"/>
        </w:rPr>
      </w:pPr>
    </w:p>
    <w:p w14:paraId="412C0F9B" w14:textId="77777777" w:rsidR="008628A5" w:rsidRPr="00CD7ADD" w:rsidRDefault="008628A5" w:rsidP="00781744">
      <w:pPr>
        <w:pStyle w:val="Akapitzlist1"/>
        <w:numPr>
          <w:ilvl w:val="0"/>
          <w:numId w:val="1"/>
        </w:numPr>
        <w:spacing w:after="120" w:line="264" w:lineRule="auto"/>
        <w:ind w:left="426" w:hanging="568"/>
        <w:contextualSpacing w:val="0"/>
        <w:jc w:val="both"/>
        <w:rPr>
          <w:rFonts w:ascii="Times New Roman" w:hAnsi="Times New Roman"/>
          <w:b/>
          <w:lang w:val="en-US"/>
        </w:rPr>
      </w:pPr>
      <w:r w:rsidRPr="00CD7ADD">
        <w:rPr>
          <w:rFonts w:ascii="Times New Roman" w:hAnsi="Times New Roman"/>
          <w:b/>
          <w:bCs/>
          <w:lang w:val="en"/>
        </w:rPr>
        <w:t xml:space="preserve">Bid evaluation criteria and method. Information on the weights assigned to particular criteria. </w:t>
      </w:r>
    </w:p>
    <w:p w14:paraId="30879F72" w14:textId="30F5F17B" w:rsidR="00AF0A4C" w:rsidRPr="00CD7ADD" w:rsidRDefault="00145FFA" w:rsidP="00D34979">
      <w:pPr>
        <w:pStyle w:val="Akapitzlist1"/>
        <w:numPr>
          <w:ilvl w:val="0"/>
          <w:numId w:val="16"/>
        </w:numPr>
        <w:spacing w:before="120" w:after="120" w:line="240" w:lineRule="auto"/>
        <w:contextualSpacing w:val="0"/>
        <w:jc w:val="both"/>
        <w:rPr>
          <w:rFonts w:ascii="Times New Roman" w:hAnsi="Times New Roman"/>
          <w:lang w:val="en-US"/>
        </w:rPr>
      </w:pPr>
      <w:r>
        <w:rPr>
          <w:rFonts w:ascii="Times New Roman" w:hAnsi="Times New Roman"/>
          <w:lang w:val="en-US"/>
        </w:rPr>
        <w:lastRenderedPageBreak/>
        <w:t>Selecting</w:t>
      </w:r>
      <w:r w:rsidR="00AF0A4C" w:rsidRPr="00CD7ADD">
        <w:rPr>
          <w:rFonts w:ascii="Times New Roman" w:hAnsi="Times New Roman"/>
          <w:lang w:val="en-US"/>
        </w:rPr>
        <w:t xml:space="preserve"> the best offer</w:t>
      </w:r>
      <w:r w:rsidR="008B0F61">
        <w:rPr>
          <w:rFonts w:ascii="Times New Roman" w:hAnsi="Times New Roman"/>
          <w:lang w:val="en-US"/>
        </w:rPr>
        <w:t>,</w:t>
      </w:r>
      <w:r w:rsidR="00AF0A4C" w:rsidRPr="00CD7ADD">
        <w:rPr>
          <w:rFonts w:ascii="Times New Roman" w:hAnsi="Times New Roman"/>
          <w:lang w:val="en-US"/>
        </w:rPr>
        <w:t xml:space="preserve"> </w:t>
      </w:r>
      <w:r w:rsidR="00AF0A4C" w:rsidRPr="00CD7ADD">
        <w:rPr>
          <w:rFonts w:ascii="Times New Roman" w:hAnsi="Times New Roman"/>
          <w:lang w:val="en"/>
        </w:rPr>
        <w:t xml:space="preserve">the Awarding Entity shall evaluate the </w:t>
      </w:r>
      <w:r w:rsidR="000713C7">
        <w:rPr>
          <w:rFonts w:ascii="Times New Roman" w:hAnsi="Times New Roman"/>
          <w:lang w:val="en"/>
        </w:rPr>
        <w:t>"</w:t>
      </w:r>
      <w:r w:rsidR="00AF0A4C" w:rsidRPr="00CD7ADD">
        <w:rPr>
          <w:rFonts w:ascii="Times New Roman" w:hAnsi="Times New Roman"/>
          <w:lang w:val="en"/>
        </w:rPr>
        <w:t>Gross total price</w:t>
      </w:r>
      <w:r w:rsidR="000713C7">
        <w:rPr>
          <w:rFonts w:ascii="Times New Roman" w:hAnsi="Times New Roman"/>
          <w:lang w:val="en"/>
        </w:rPr>
        <w:t>"</w:t>
      </w:r>
      <w:r w:rsidR="00AF0A4C" w:rsidRPr="00CD7ADD">
        <w:rPr>
          <w:rFonts w:ascii="Times New Roman" w:hAnsi="Times New Roman"/>
          <w:lang w:val="en"/>
        </w:rPr>
        <w:t xml:space="preserve"> criterion</w:t>
      </w:r>
      <w:r w:rsidR="00365E29">
        <w:rPr>
          <w:rFonts w:ascii="Times New Roman" w:hAnsi="Times New Roman"/>
          <w:lang w:val="en"/>
        </w:rPr>
        <w:t xml:space="preserve">: </w:t>
      </w:r>
      <w:r w:rsidR="00365E29" w:rsidRPr="00365E29">
        <w:rPr>
          <w:rFonts w:ascii="Times New Roman" w:hAnsi="Times New Roman"/>
          <w:b/>
          <w:bCs/>
          <w:lang w:val="en"/>
        </w:rPr>
        <w:t>Price -100%</w:t>
      </w:r>
      <w:r w:rsidR="00AF0A4C" w:rsidRPr="00365E29">
        <w:rPr>
          <w:rFonts w:ascii="Times New Roman" w:hAnsi="Times New Roman"/>
          <w:b/>
          <w:bCs/>
          <w:lang w:val="en"/>
        </w:rPr>
        <w:t>.</w:t>
      </w:r>
    </w:p>
    <w:p w14:paraId="5E12B50F" w14:textId="5D1CAF8D" w:rsidR="00AF0A4C" w:rsidRPr="00CD7ADD" w:rsidRDefault="00AF0A4C" w:rsidP="00D34979">
      <w:pPr>
        <w:pStyle w:val="Akapitzlist1"/>
        <w:numPr>
          <w:ilvl w:val="0"/>
          <w:numId w:val="16"/>
        </w:numPr>
        <w:spacing w:before="120" w:after="120" w:line="240" w:lineRule="auto"/>
        <w:contextualSpacing w:val="0"/>
        <w:jc w:val="both"/>
        <w:rPr>
          <w:rFonts w:ascii="Times New Roman" w:hAnsi="Times New Roman"/>
          <w:lang w:val="en-US"/>
        </w:rPr>
      </w:pPr>
      <w:r w:rsidRPr="00CD7ADD">
        <w:rPr>
          <w:rFonts w:ascii="Times New Roman" w:hAnsi="Times New Roman"/>
          <w:lang w:val="en"/>
        </w:rPr>
        <w:t>The score for this criterion shall be calculated as follows:</w:t>
      </w:r>
    </w:p>
    <w:p w14:paraId="0EB8E1C9" w14:textId="6081E506" w:rsidR="00AF0A4C" w:rsidRPr="00CD7ADD" w:rsidRDefault="00AF0A4C" w:rsidP="00D34979">
      <w:pPr>
        <w:pStyle w:val="Akapitzlist"/>
        <w:numPr>
          <w:ilvl w:val="7"/>
          <w:numId w:val="16"/>
        </w:numPr>
        <w:spacing w:before="120" w:after="120" w:line="240" w:lineRule="auto"/>
        <w:contextualSpacing w:val="0"/>
        <w:jc w:val="both"/>
        <w:rPr>
          <w:rFonts w:ascii="Times New Roman" w:hAnsi="Times New Roman"/>
          <w:lang w:val="en-US"/>
        </w:rPr>
      </w:pPr>
      <w:r w:rsidRPr="00CD7ADD">
        <w:rPr>
          <w:rFonts w:ascii="Times New Roman" w:hAnsi="Times New Roman"/>
          <w:lang w:val="en"/>
        </w:rPr>
        <w:t xml:space="preserve">Lowest bid price </w:t>
      </w:r>
    </w:p>
    <w:p w14:paraId="65BA8D9F" w14:textId="042830F5" w:rsidR="00AF0A4C" w:rsidRPr="00CD7ADD" w:rsidRDefault="00AF0A4C" w:rsidP="00D34979">
      <w:pPr>
        <w:pStyle w:val="Akapitzlist"/>
        <w:keepNext/>
        <w:keepLines/>
        <w:numPr>
          <w:ilvl w:val="2"/>
          <w:numId w:val="16"/>
        </w:numPr>
        <w:spacing w:before="120" w:after="120" w:line="240" w:lineRule="auto"/>
        <w:contextualSpacing w:val="0"/>
        <w:rPr>
          <w:rFonts w:ascii="Times New Roman" w:hAnsi="Times New Roman"/>
          <w:lang w:val="en-US"/>
        </w:rPr>
      </w:pPr>
      <w:r w:rsidRPr="00CD7ADD">
        <w:rPr>
          <w:rFonts w:ascii="Times New Roman" w:hAnsi="Times New Roman"/>
          <w:lang w:val="en"/>
        </w:rPr>
        <w:t xml:space="preserve">Score granted to the evaluated offer </w:t>
      </w:r>
      <w:proofErr w:type="gramStart"/>
      <w:r w:rsidRPr="00CD7ADD">
        <w:rPr>
          <w:rFonts w:ascii="Times New Roman" w:hAnsi="Times New Roman"/>
          <w:lang w:val="en"/>
        </w:rPr>
        <w:t>=  ----------------------</w:t>
      </w:r>
      <w:proofErr w:type="gramEnd"/>
      <w:r w:rsidRPr="00CD7ADD">
        <w:rPr>
          <w:rFonts w:ascii="Times New Roman" w:hAnsi="Times New Roman"/>
          <w:lang w:val="en"/>
        </w:rPr>
        <w:t xml:space="preserve"> x 100</w:t>
      </w:r>
    </w:p>
    <w:p w14:paraId="40D7F00B" w14:textId="723C0253" w:rsidR="00AF0A4C" w:rsidRPr="00CD7ADD" w:rsidRDefault="00AF0A4C" w:rsidP="00D34979">
      <w:pPr>
        <w:pStyle w:val="Akapitzlist"/>
        <w:keepLines/>
        <w:numPr>
          <w:ilvl w:val="7"/>
          <w:numId w:val="16"/>
        </w:numPr>
        <w:spacing w:before="120" w:after="120" w:line="240" w:lineRule="auto"/>
        <w:contextualSpacing w:val="0"/>
        <w:rPr>
          <w:rFonts w:ascii="Times New Roman" w:hAnsi="Times New Roman"/>
          <w:lang w:val="en"/>
        </w:rPr>
      </w:pPr>
      <w:r w:rsidRPr="00CD7ADD">
        <w:rPr>
          <w:rFonts w:ascii="Times New Roman" w:hAnsi="Times New Roman"/>
          <w:lang w:val="en"/>
        </w:rPr>
        <w:t>Evaluated bid price</w:t>
      </w:r>
    </w:p>
    <w:p w14:paraId="234B792F" w14:textId="6D9CC2B1" w:rsidR="00D10984" w:rsidRPr="00D10984" w:rsidRDefault="00D10984" w:rsidP="00D34979">
      <w:pPr>
        <w:pStyle w:val="Akapitzlist1"/>
        <w:numPr>
          <w:ilvl w:val="0"/>
          <w:numId w:val="16"/>
        </w:numPr>
        <w:spacing w:before="120" w:after="120" w:line="240" w:lineRule="auto"/>
        <w:contextualSpacing w:val="0"/>
        <w:jc w:val="both"/>
        <w:rPr>
          <w:rFonts w:ascii="Times New Roman" w:hAnsi="Times New Roman"/>
          <w:lang w:val="en"/>
        </w:rPr>
      </w:pPr>
      <w:r w:rsidRPr="00D10984">
        <w:rPr>
          <w:rFonts w:ascii="Times New Roman" w:hAnsi="Times New Roman"/>
          <w:lang w:val="en"/>
        </w:rPr>
        <w:t xml:space="preserve">The price must be given in Polish zlotys, numerically, to two decimal places and in words. The price must include all costs of the </w:t>
      </w:r>
      <w:r w:rsidR="006A6E43">
        <w:rPr>
          <w:rFonts w:ascii="Times New Roman" w:hAnsi="Times New Roman"/>
          <w:lang w:val="en"/>
        </w:rPr>
        <w:t>Contract</w:t>
      </w:r>
      <w:r w:rsidRPr="00D10984">
        <w:rPr>
          <w:rFonts w:ascii="Times New Roman" w:hAnsi="Times New Roman"/>
          <w:lang w:val="en"/>
        </w:rPr>
        <w:t xml:space="preserve">, including </w:t>
      </w:r>
      <w:r w:rsidR="008B0F61">
        <w:rPr>
          <w:rFonts w:ascii="Times New Roman" w:hAnsi="Times New Roman"/>
          <w:lang w:val="en"/>
        </w:rPr>
        <w:t>value-added</w:t>
      </w:r>
      <w:r w:rsidRPr="00D10984">
        <w:rPr>
          <w:rFonts w:ascii="Times New Roman" w:hAnsi="Times New Roman"/>
          <w:lang w:val="en"/>
        </w:rPr>
        <w:t xml:space="preserve"> tax. The prices specified in the offer are valid for the entire period of validity of the offer and will be binding for the concluded </w:t>
      </w:r>
      <w:r w:rsidR="006A6E43">
        <w:rPr>
          <w:rFonts w:ascii="Times New Roman" w:hAnsi="Times New Roman"/>
          <w:lang w:val="en"/>
        </w:rPr>
        <w:t>Contract</w:t>
      </w:r>
      <w:r w:rsidRPr="00D10984">
        <w:rPr>
          <w:rFonts w:ascii="Times New Roman" w:hAnsi="Times New Roman"/>
          <w:lang w:val="en"/>
        </w:rPr>
        <w:t xml:space="preserve">. All other costs to be borne by the </w:t>
      </w:r>
      <w:r w:rsidR="00337CF3">
        <w:rPr>
          <w:rFonts w:ascii="Times New Roman" w:hAnsi="Times New Roman"/>
          <w:lang w:val="en"/>
        </w:rPr>
        <w:t>Contractor</w:t>
      </w:r>
      <w:r w:rsidRPr="00D10984">
        <w:rPr>
          <w:rFonts w:ascii="Times New Roman" w:hAnsi="Times New Roman"/>
          <w:lang w:val="en"/>
        </w:rPr>
        <w:t xml:space="preserve"> in the performance of the </w:t>
      </w:r>
      <w:r w:rsidR="006A6E43">
        <w:rPr>
          <w:rFonts w:ascii="Times New Roman" w:hAnsi="Times New Roman"/>
          <w:lang w:val="en"/>
        </w:rPr>
        <w:t>Contract</w:t>
      </w:r>
      <w:r w:rsidRPr="00D10984">
        <w:rPr>
          <w:rFonts w:ascii="Times New Roman" w:hAnsi="Times New Roman"/>
          <w:lang w:val="en"/>
        </w:rPr>
        <w:t>, and not included in the offer price, will not be additionally billed by the Ordering Party.</w:t>
      </w:r>
    </w:p>
    <w:p w14:paraId="2174BDE4" w14:textId="68A23654" w:rsidR="00D10984" w:rsidRPr="00D10984" w:rsidRDefault="00D10984" w:rsidP="00D34979">
      <w:pPr>
        <w:pStyle w:val="Akapitzlist1"/>
        <w:numPr>
          <w:ilvl w:val="0"/>
          <w:numId w:val="16"/>
        </w:numPr>
        <w:spacing w:before="120" w:after="120" w:line="240" w:lineRule="auto"/>
        <w:contextualSpacing w:val="0"/>
        <w:jc w:val="both"/>
        <w:rPr>
          <w:rFonts w:ascii="Times New Roman" w:hAnsi="Times New Roman"/>
          <w:lang w:val="en"/>
        </w:rPr>
      </w:pPr>
      <w:r w:rsidRPr="00D10984">
        <w:rPr>
          <w:rFonts w:ascii="Times New Roman" w:hAnsi="Times New Roman"/>
          <w:lang w:val="en"/>
        </w:rPr>
        <w:t xml:space="preserve">In a situation where the public </w:t>
      </w:r>
      <w:r w:rsidR="00F435A1">
        <w:rPr>
          <w:rFonts w:ascii="Times New Roman" w:hAnsi="Times New Roman"/>
          <w:lang w:val="en"/>
        </w:rPr>
        <w:t>tender</w:t>
      </w:r>
      <w:r w:rsidRPr="00D10984">
        <w:rPr>
          <w:rFonts w:ascii="Times New Roman" w:hAnsi="Times New Roman"/>
          <w:lang w:val="en"/>
        </w:rPr>
        <w:t xml:space="preserve"> procedure involves foreign entities which, under </w:t>
      </w:r>
      <w:r w:rsidR="00487483">
        <w:rPr>
          <w:rFonts w:ascii="Times New Roman" w:hAnsi="Times New Roman"/>
          <w:lang w:val="en"/>
        </w:rPr>
        <w:t>different</w:t>
      </w:r>
      <w:r w:rsidRPr="00D10984">
        <w:rPr>
          <w:rFonts w:ascii="Times New Roman" w:hAnsi="Times New Roman"/>
          <w:lang w:val="en"/>
        </w:rPr>
        <w:t xml:space="preserve"> regulations, are not obliged to pay VAT in Poland, offers prepared by such Contractors include the price with 0% VAT rate. The tax obligation in the situation of purchasing goods or services from foreign entities, </w:t>
      </w:r>
      <w:r w:rsidR="00487483">
        <w:rPr>
          <w:rFonts w:ascii="Times New Roman" w:hAnsi="Times New Roman"/>
          <w:lang w:val="en"/>
        </w:rPr>
        <w:t>following</w:t>
      </w:r>
      <w:r w:rsidRPr="00D10984">
        <w:rPr>
          <w:rFonts w:ascii="Times New Roman" w:hAnsi="Times New Roman"/>
          <w:lang w:val="en"/>
        </w:rPr>
        <w:t xml:space="preserve"> the provisions of the Act on tax on goods and services, rests then with the Ordering Party. When evaluating the offer in terms of the price criterion, the Ordering Party, </w:t>
      </w:r>
      <w:r w:rsidR="006753C0">
        <w:rPr>
          <w:rFonts w:ascii="Times New Roman" w:hAnsi="Times New Roman"/>
          <w:lang w:val="en"/>
        </w:rPr>
        <w:t>to compare</w:t>
      </w:r>
      <w:r w:rsidRPr="00D10984">
        <w:rPr>
          <w:rFonts w:ascii="Times New Roman" w:hAnsi="Times New Roman"/>
          <w:lang w:val="en"/>
        </w:rPr>
        <w:t xml:space="preserve"> these offers, will add to the offer price of foreign entities, the amount of VAT due and customs duties (if applicable - Contractors from outside the European Union), which are charged to the Ordering Party for the performance of the </w:t>
      </w:r>
      <w:r w:rsidR="006A6E43">
        <w:rPr>
          <w:rFonts w:ascii="Times New Roman" w:hAnsi="Times New Roman"/>
          <w:lang w:val="en"/>
        </w:rPr>
        <w:t>Contract</w:t>
      </w:r>
      <w:r w:rsidRPr="00D10984">
        <w:rPr>
          <w:rFonts w:ascii="Times New Roman" w:hAnsi="Times New Roman"/>
          <w:lang w:val="en"/>
        </w:rPr>
        <w:t>.</w:t>
      </w:r>
    </w:p>
    <w:p w14:paraId="16A5A80D" w14:textId="028C721C" w:rsidR="00D10984" w:rsidRPr="00D10984" w:rsidRDefault="006753C0" w:rsidP="00D34979">
      <w:pPr>
        <w:pStyle w:val="Akapitzlist1"/>
        <w:numPr>
          <w:ilvl w:val="0"/>
          <w:numId w:val="16"/>
        </w:numPr>
        <w:spacing w:before="120" w:after="120" w:line="240" w:lineRule="auto"/>
        <w:contextualSpacing w:val="0"/>
        <w:jc w:val="both"/>
        <w:rPr>
          <w:rFonts w:ascii="Times New Roman" w:hAnsi="Times New Roman"/>
          <w:lang w:val="en"/>
        </w:rPr>
      </w:pPr>
      <w:r>
        <w:rPr>
          <w:rFonts w:ascii="Times New Roman" w:hAnsi="Times New Roman"/>
          <w:lang w:val="en"/>
        </w:rPr>
        <w:t>The Ordering Party will convert prices given in a currency other than PLN to evaluate offers</w:t>
      </w:r>
      <w:r w:rsidR="00D10984" w:rsidRPr="00D10984">
        <w:rPr>
          <w:rFonts w:ascii="Times New Roman" w:hAnsi="Times New Roman"/>
          <w:lang w:val="en"/>
        </w:rPr>
        <w:t xml:space="preserve"> into PLN according to the official average exchange rate published by the National Bank of Poland on the date of publication of the notice to the Competitiveness Base. Average exchange rates are available at the following internet address: http://www.nbp.pl/</w:t>
      </w:r>
    </w:p>
    <w:p w14:paraId="6C2CB47D" w14:textId="05C5EDEA" w:rsidR="00D10984" w:rsidRPr="00D10984" w:rsidRDefault="00D10984" w:rsidP="00D34979">
      <w:pPr>
        <w:pStyle w:val="Akapitzlist1"/>
        <w:numPr>
          <w:ilvl w:val="0"/>
          <w:numId w:val="16"/>
        </w:numPr>
        <w:spacing w:before="120" w:after="120" w:line="240" w:lineRule="auto"/>
        <w:contextualSpacing w:val="0"/>
        <w:jc w:val="both"/>
        <w:rPr>
          <w:rFonts w:ascii="Times New Roman" w:hAnsi="Times New Roman"/>
          <w:lang w:val="en"/>
        </w:rPr>
      </w:pPr>
      <w:r w:rsidRPr="00D10984">
        <w:rPr>
          <w:rFonts w:ascii="Times New Roman" w:hAnsi="Times New Roman"/>
          <w:lang w:val="en"/>
        </w:rPr>
        <w:t>As a result of the assessment made according to the criteria specified in sec. 1, an offer may receive a maximum of 100 points.</w:t>
      </w:r>
    </w:p>
    <w:p w14:paraId="0A152157" w14:textId="1544EA86" w:rsidR="00D10984" w:rsidRPr="00D10984" w:rsidRDefault="00D10984" w:rsidP="00D34979">
      <w:pPr>
        <w:pStyle w:val="Akapitzlist1"/>
        <w:numPr>
          <w:ilvl w:val="0"/>
          <w:numId w:val="16"/>
        </w:numPr>
        <w:spacing w:before="120" w:after="120" w:line="240" w:lineRule="auto"/>
        <w:contextualSpacing w:val="0"/>
        <w:jc w:val="both"/>
        <w:rPr>
          <w:rFonts w:ascii="Times New Roman" w:hAnsi="Times New Roman"/>
          <w:lang w:val="en"/>
        </w:rPr>
      </w:pPr>
      <w:r w:rsidRPr="00D10984">
        <w:rPr>
          <w:rFonts w:ascii="Times New Roman" w:hAnsi="Times New Roman"/>
          <w:lang w:val="en"/>
        </w:rPr>
        <w:t>Scoring will be given to two decimal places.</w:t>
      </w:r>
    </w:p>
    <w:p w14:paraId="67ACB8E1" w14:textId="61025378" w:rsidR="00D10984" w:rsidRPr="00D10984" w:rsidRDefault="00D10984" w:rsidP="00D34979">
      <w:pPr>
        <w:pStyle w:val="Akapitzlist1"/>
        <w:numPr>
          <w:ilvl w:val="0"/>
          <w:numId w:val="16"/>
        </w:numPr>
        <w:spacing w:before="120" w:after="120" w:line="240" w:lineRule="auto"/>
        <w:contextualSpacing w:val="0"/>
        <w:jc w:val="both"/>
        <w:rPr>
          <w:rFonts w:ascii="Times New Roman" w:hAnsi="Times New Roman"/>
          <w:lang w:val="en"/>
        </w:rPr>
      </w:pPr>
      <w:r w:rsidRPr="00D10984">
        <w:rPr>
          <w:rFonts w:ascii="Times New Roman" w:hAnsi="Times New Roman"/>
          <w:lang w:val="en"/>
        </w:rPr>
        <w:t xml:space="preserve">The most advantageous, economically and qualitatively, </w:t>
      </w:r>
      <w:r w:rsidR="006753C0">
        <w:rPr>
          <w:rFonts w:ascii="Times New Roman" w:hAnsi="Times New Roman"/>
          <w:lang w:val="en"/>
        </w:rPr>
        <w:t xml:space="preserve">the </w:t>
      </w:r>
      <w:r w:rsidRPr="00D10984">
        <w:rPr>
          <w:rFonts w:ascii="Times New Roman" w:hAnsi="Times New Roman"/>
          <w:lang w:val="en"/>
        </w:rPr>
        <w:t>offer will be considered, which will not be rejected and will receive the highest number of points during the evaluation.</w:t>
      </w:r>
    </w:p>
    <w:p w14:paraId="683D8B5E" w14:textId="4108A9C4" w:rsidR="00D10984" w:rsidRPr="00D10984" w:rsidRDefault="00D10984" w:rsidP="00D34979">
      <w:pPr>
        <w:pStyle w:val="Akapitzlist1"/>
        <w:numPr>
          <w:ilvl w:val="0"/>
          <w:numId w:val="16"/>
        </w:numPr>
        <w:spacing w:before="120" w:after="120" w:line="240" w:lineRule="auto"/>
        <w:contextualSpacing w:val="0"/>
        <w:jc w:val="both"/>
        <w:rPr>
          <w:rFonts w:ascii="Times New Roman" w:hAnsi="Times New Roman"/>
          <w:lang w:val="en"/>
        </w:rPr>
      </w:pPr>
      <w:r w:rsidRPr="00D10984">
        <w:rPr>
          <w:rFonts w:ascii="Times New Roman" w:hAnsi="Times New Roman"/>
          <w:lang w:val="en"/>
        </w:rPr>
        <w:t xml:space="preserve">The Awarding Entity will award the </w:t>
      </w:r>
      <w:r w:rsidR="006A6E43">
        <w:rPr>
          <w:rFonts w:ascii="Times New Roman" w:hAnsi="Times New Roman"/>
          <w:lang w:val="en"/>
        </w:rPr>
        <w:t>Contract</w:t>
      </w:r>
      <w:r w:rsidRPr="00D10984">
        <w:rPr>
          <w:rFonts w:ascii="Times New Roman" w:hAnsi="Times New Roman"/>
          <w:lang w:val="en"/>
        </w:rPr>
        <w:t xml:space="preserve"> to the </w:t>
      </w:r>
      <w:r w:rsidR="00337CF3">
        <w:rPr>
          <w:rFonts w:ascii="Times New Roman" w:hAnsi="Times New Roman"/>
          <w:lang w:val="en"/>
        </w:rPr>
        <w:t>Contractor</w:t>
      </w:r>
      <w:r w:rsidRPr="00D10984">
        <w:rPr>
          <w:rFonts w:ascii="Times New Roman" w:hAnsi="Times New Roman"/>
          <w:lang w:val="en"/>
        </w:rPr>
        <w:t xml:space="preserve"> whose tender received the highest number of points.</w:t>
      </w:r>
    </w:p>
    <w:p w14:paraId="5FC75A32" w14:textId="126822CF" w:rsidR="00F73BEE" w:rsidRDefault="006753C0" w:rsidP="00D34979">
      <w:pPr>
        <w:pStyle w:val="Akapitzlist1"/>
        <w:numPr>
          <w:ilvl w:val="0"/>
          <w:numId w:val="16"/>
        </w:numPr>
        <w:spacing w:before="120" w:after="120" w:line="240" w:lineRule="auto"/>
        <w:contextualSpacing w:val="0"/>
        <w:jc w:val="both"/>
        <w:rPr>
          <w:rFonts w:ascii="Times New Roman" w:hAnsi="Times New Roman"/>
          <w:lang w:val="en"/>
        </w:rPr>
      </w:pPr>
      <w:r>
        <w:rPr>
          <w:rFonts w:ascii="Times New Roman" w:hAnsi="Times New Roman"/>
          <w:lang w:val="en"/>
        </w:rPr>
        <w:t>When</w:t>
      </w:r>
      <w:r w:rsidR="00D10984" w:rsidRPr="00D10984">
        <w:rPr>
          <w:rFonts w:ascii="Times New Roman" w:hAnsi="Times New Roman"/>
          <w:lang w:val="en"/>
        </w:rPr>
        <w:t xml:space="preserve"> two or more offers receive the same number of points in the price criterion, the Ordering Party will request the Contractors to submit additional offers. The prices offered in additional offers may not be higher than in the original </w:t>
      </w:r>
      <w:r w:rsidR="00E63EB1">
        <w:rPr>
          <w:rFonts w:ascii="Times New Roman" w:hAnsi="Times New Roman"/>
          <w:lang w:val="en"/>
        </w:rPr>
        <w:t>proposal</w:t>
      </w:r>
      <w:r w:rsidR="00D10984" w:rsidRPr="00D10984">
        <w:rPr>
          <w:rFonts w:ascii="Times New Roman" w:hAnsi="Times New Roman"/>
          <w:lang w:val="en"/>
        </w:rPr>
        <w:t>.</w:t>
      </w:r>
    </w:p>
    <w:p w14:paraId="4CA33183" w14:textId="77777777" w:rsidR="008228FF" w:rsidRPr="00292EF0" w:rsidRDefault="008228FF" w:rsidP="00D10984">
      <w:pPr>
        <w:pStyle w:val="Akapitzlist1"/>
        <w:spacing w:after="120" w:line="264" w:lineRule="auto"/>
        <w:ind w:left="567" w:hanging="425"/>
        <w:contextualSpacing w:val="0"/>
        <w:jc w:val="both"/>
        <w:rPr>
          <w:rFonts w:ascii="Times New Roman" w:hAnsi="Times New Roman"/>
          <w:lang w:val="en-US"/>
        </w:rPr>
      </w:pPr>
    </w:p>
    <w:p w14:paraId="16AE9E28" w14:textId="77777777" w:rsidR="008628A5" w:rsidRPr="001538DB" w:rsidRDefault="008628A5" w:rsidP="00781744">
      <w:pPr>
        <w:pStyle w:val="Akapitzlist1"/>
        <w:numPr>
          <w:ilvl w:val="0"/>
          <w:numId w:val="1"/>
        </w:numPr>
        <w:spacing w:after="120" w:line="264" w:lineRule="auto"/>
        <w:ind w:left="426" w:hanging="568"/>
        <w:contextualSpacing w:val="0"/>
        <w:jc w:val="both"/>
        <w:rPr>
          <w:rFonts w:ascii="Times New Roman" w:hAnsi="Times New Roman"/>
          <w:b/>
        </w:rPr>
      </w:pPr>
      <w:r w:rsidRPr="001538DB">
        <w:rPr>
          <w:rFonts w:ascii="Times New Roman" w:hAnsi="Times New Roman"/>
          <w:b/>
          <w:bCs/>
          <w:lang w:val="en"/>
        </w:rPr>
        <w:t>Bid preparation method.</w:t>
      </w:r>
    </w:p>
    <w:p w14:paraId="43F62C9D" w14:textId="337BDE4E" w:rsidR="008628A5" w:rsidRPr="001538DB" w:rsidRDefault="008628A5" w:rsidP="00D34979">
      <w:pPr>
        <w:pStyle w:val="Akapitzlist1"/>
        <w:numPr>
          <w:ilvl w:val="0"/>
          <w:numId w:val="10"/>
        </w:numPr>
        <w:spacing w:after="120" w:line="264" w:lineRule="auto"/>
        <w:ind w:left="567" w:hanging="283"/>
        <w:contextualSpacing w:val="0"/>
        <w:jc w:val="both"/>
        <w:rPr>
          <w:rFonts w:ascii="Times New Roman" w:hAnsi="Times New Roman"/>
          <w:lang w:val="en-US"/>
        </w:rPr>
      </w:pPr>
      <w:r w:rsidRPr="001538DB">
        <w:rPr>
          <w:rFonts w:ascii="Times New Roman" w:hAnsi="Times New Roman"/>
          <w:lang w:val="en"/>
        </w:rPr>
        <w:t xml:space="preserve">The </w:t>
      </w:r>
      <w:r w:rsidR="00DD1AF6">
        <w:rPr>
          <w:rFonts w:ascii="Times New Roman" w:hAnsi="Times New Roman"/>
          <w:lang w:val="en"/>
        </w:rPr>
        <w:t>Bid</w:t>
      </w:r>
      <w:r w:rsidRPr="001538DB">
        <w:rPr>
          <w:rFonts w:ascii="Times New Roman" w:hAnsi="Times New Roman"/>
          <w:lang w:val="en"/>
        </w:rPr>
        <w:t xml:space="preserve"> must be prepared using the form which constitutes </w:t>
      </w:r>
      <w:r w:rsidRPr="00E056CC">
        <w:rPr>
          <w:rFonts w:ascii="Times New Roman" w:hAnsi="Times New Roman"/>
          <w:lang w:val="en"/>
        </w:rPr>
        <w:t xml:space="preserve">Appendix 1 to the Request for Bids - </w:t>
      </w:r>
      <w:r w:rsidR="000713C7">
        <w:rPr>
          <w:rFonts w:ascii="Times New Roman" w:hAnsi="Times New Roman"/>
          <w:lang w:val="en"/>
        </w:rPr>
        <w:t>"</w:t>
      </w:r>
      <w:r w:rsidRPr="00E056CC">
        <w:rPr>
          <w:rFonts w:ascii="Times New Roman" w:hAnsi="Times New Roman"/>
          <w:lang w:val="en"/>
        </w:rPr>
        <w:t>Bid Form</w:t>
      </w:r>
      <w:r w:rsidR="000713C7">
        <w:rPr>
          <w:rFonts w:ascii="Times New Roman" w:hAnsi="Times New Roman"/>
          <w:lang w:val="en"/>
        </w:rPr>
        <w:t>"</w:t>
      </w:r>
      <w:r w:rsidRPr="001538DB">
        <w:rPr>
          <w:rFonts w:ascii="Times New Roman" w:hAnsi="Times New Roman"/>
          <w:u w:val="single"/>
          <w:lang w:val="en"/>
        </w:rPr>
        <w:t>.</w:t>
      </w:r>
    </w:p>
    <w:p w14:paraId="786B250A" w14:textId="1673591D" w:rsidR="0061669E" w:rsidRPr="0061669E" w:rsidRDefault="008628A5" w:rsidP="00D34979">
      <w:pPr>
        <w:pStyle w:val="Akapitzlist1"/>
        <w:numPr>
          <w:ilvl w:val="0"/>
          <w:numId w:val="10"/>
        </w:numPr>
        <w:spacing w:after="120" w:line="264" w:lineRule="auto"/>
        <w:ind w:left="567" w:hanging="284"/>
        <w:contextualSpacing w:val="0"/>
        <w:jc w:val="both"/>
        <w:rPr>
          <w:rFonts w:ascii="Times New Roman" w:hAnsi="Times New Roman"/>
          <w:color w:val="000000"/>
          <w:lang w:val="en-US"/>
        </w:rPr>
      </w:pPr>
      <w:r w:rsidRPr="001538DB">
        <w:rPr>
          <w:rFonts w:ascii="Times New Roman" w:hAnsi="Times New Roman"/>
          <w:lang w:val="en"/>
        </w:rPr>
        <w:t xml:space="preserve">The content of the submitted </w:t>
      </w:r>
      <w:r w:rsidR="00DD1AF6">
        <w:rPr>
          <w:rFonts w:ascii="Times New Roman" w:hAnsi="Times New Roman"/>
          <w:lang w:val="en"/>
        </w:rPr>
        <w:t>Bid</w:t>
      </w:r>
      <w:r w:rsidRPr="001538DB">
        <w:rPr>
          <w:rFonts w:ascii="Times New Roman" w:hAnsi="Times New Roman"/>
          <w:lang w:val="en"/>
        </w:rPr>
        <w:t xml:space="preserve"> must be consistent with the Request for Bids </w:t>
      </w:r>
    </w:p>
    <w:p w14:paraId="503DDCC1" w14:textId="283A4635" w:rsidR="00262027" w:rsidRPr="002F1EF3" w:rsidRDefault="00222937" w:rsidP="00D34979">
      <w:pPr>
        <w:pStyle w:val="Akapitzlist1"/>
        <w:numPr>
          <w:ilvl w:val="0"/>
          <w:numId w:val="10"/>
        </w:numPr>
        <w:spacing w:after="120" w:line="264" w:lineRule="auto"/>
        <w:ind w:left="567" w:hanging="284"/>
        <w:contextualSpacing w:val="0"/>
        <w:jc w:val="both"/>
        <w:rPr>
          <w:rFonts w:ascii="Times New Roman" w:hAnsi="Times New Roman"/>
          <w:color w:val="000000"/>
          <w:lang w:val="en-US"/>
        </w:rPr>
      </w:pPr>
      <w:r w:rsidRPr="00222937">
        <w:rPr>
          <w:rFonts w:ascii="Times New Roman" w:hAnsi="Times New Roman"/>
          <w:lang w:val="en"/>
        </w:rPr>
        <w:t>The offer must be accompanied by</w:t>
      </w:r>
      <w:r w:rsidR="00262027" w:rsidRPr="002F1EF3">
        <w:rPr>
          <w:rFonts w:ascii="Times New Roman" w:hAnsi="Times New Roman"/>
          <w:color w:val="000000"/>
          <w:lang w:val="en-US"/>
        </w:rPr>
        <w:t>:</w:t>
      </w:r>
    </w:p>
    <w:p w14:paraId="7F9460E4" w14:textId="12FCD90B" w:rsidR="00672E95" w:rsidRDefault="00672E95" w:rsidP="00D34979">
      <w:pPr>
        <w:pStyle w:val="Akapitzlist1"/>
        <w:numPr>
          <w:ilvl w:val="0"/>
          <w:numId w:val="17"/>
        </w:numPr>
        <w:spacing w:before="240" w:after="120" w:line="264" w:lineRule="auto"/>
        <w:ind w:left="993" w:hanging="284"/>
        <w:contextualSpacing w:val="0"/>
        <w:jc w:val="both"/>
        <w:rPr>
          <w:rFonts w:ascii="Times New Roman" w:hAnsi="Times New Roman"/>
          <w:lang w:val="en-US"/>
        </w:rPr>
      </w:pPr>
      <w:r w:rsidRPr="00CD7ADD">
        <w:rPr>
          <w:rFonts w:ascii="Times New Roman" w:hAnsi="Times New Roman"/>
          <w:lang w:val="en-US"/>
        </w:rPr>
        <w:t>Declaration of the compliance with the requirements</w:t>
      </w:r>
      <w:r w:rsidR="00B13235">
        <w:rPr>
          <w:rFonts w:ascii="Times New Roman" w:hAnsi="Times New Roman"/>
          <w:lang w:val="en-US"/>
        </w:rPr>
        <w:t xml:space="preserve">, </w:t>
      </w:r>
      <w:r w:rsidRPr="00CD7ADD">
        <w:rPr>
          <w:rFonts w:ascii="Times New Roman" w:hAnsi="Times New Roman"/>
          <w:lang w:val="en-US"/>
        </w:rPr>
        <w:t xml:space="preserve">which constitutes </w:t>
      </w:r>
      <w:r w:rsidRPr="00672E95">
        <w:rPr>
          <w:rFonts w:ascii="Times New Roman" w:hAnsi="Times New Roman"/>
          <w:lang w:val="en-US"/>
        </w:rPr>
        <w:t xml:space="preserve">Appendix 2 to the Request for </w:t>
      </w:r>
      <w:proofErr w:type="gramStart"/>
      <w:r w:rsidRPr="00672E95">
        <w:rPr>
          <w:rFonts w:ascii="Times New Roman" w:hAnsi="Times New Roman"/>
          <w:lang w:val="en-US"/>
        </w:rPr>
        <w:t>Bids;</w:t>
      </w:r>
      <w:proofErr w:type="gramEnd"/>
    </w:p>
    <w:p w14:paraId="091F3931" w14:textId="43487CFB" w:rsidR="00B2331E" w:rsidRDefault="00B2331E" w:rsidP="00D34979">
      <w:pPr>
        <w:pStyle w:val="Akapitzlist1"/>
        <w:numPr>
          <w:ilvl w:val="0"/>
          <w:numId w:val="17"/>
        </w:numPr>
        <w:spacing w:before="240" w:after="120" w:line="264" w:lineRule="auto"/>
        <w:ind w:left="993" w:hanging="284"/>
        <w:contextualSpacing w:val="0"/>
        <w:jc w:val="both"/>
        <w:rPr>
          <w:rFonts w:ascii="Times New Roman" w:hAnsi="Times New Roman"/>
          <w:lang w:val="en-US"/>
        </w:rPr>
      </w:pPr>
      <w:r w:rsidRPr="00B2331E">
        <w:rPr>
          <w:rFonts w:ascii="Times New Roman" w:hAnsi="Times New Roman"/>
          <w:lang w:val="en-US"/>
        </w:rPr>
        <w:t xml:space="preserve">a written statement of the person who can qualitatively release the </w:t>
      </w:r>
      <w:r w:rsidR="00B71C44">
        <w:rPr>
          <w:rFonts w:ascii="Times New Roman" w:hAnsi="Times New Roman"/>
          <w:lang w:val="en-US"/>
        </w:rPr>
        <w:t>Product</w:t>
      </w:r>
      <w:r w:rsidRPr="00B2331E">
        <w:rPr>
          <w:rFonts w:ascii="Times New Roman" w:hAnsi="Times New Roman"/>
          <w:lang w:val="en-US"/>
        </w:rPr>
        <w:t xml:space="preserve"> indicated by the </w:t>
      </w:r>
      <w:r w:rsidR="00337CF3">
        <w:rPr>
          <w:rFonts w:ascii="Times New Roman" w:hAnsi="Times New Roman"/>
          <w:lang w:val="en-US"/>
        </w:rPr>
        <w:t>Contractor</w:t>
      </w:r>
      <w:r w:rsidRPr="00B2331E">
        <w:rPr>
          <w:rFonts w:ascii="Times New Roman" w:hAnsi="Times New Roman"/>
          <w:lang w:val="en-US"/>
        </w:rPr>
        <w:t xml:space="preserve"> for the performance of the </w:t>
      </w:r>
      <w:r w:rsidR="006A6E43">
        <w:rPr>
          <w:rFonts w:ascii="Times New Roman" w:hAnsi="Times New Roman"/>
          <w:lang w:val="en-US"/>
        </w:rPr>
        <w:t>Contract</w:t>
      </w:r>
      <w:r w:rsidRPr="00B2331E">
        <w:rPr>
          <w:rFonts w:ascii="Times New Roman" w:hAnsi="Times New Roman"/>
          <w:lang w:val="en-US"/>
        </w:rPr>
        <w:t xml:space="preserve">, confirming his authorization to release active </w:t>
      </w:r>
      <w:r w:rsidRPr="00B2331E">
        <w:rPr>
          <w:rFonts w:ascii="Times New Roman" w:hAnsi="Times New Roman"/>
          <w:lang w:val="en-US"/>
        </w:rPr>
        <w:lastRenderedPageBreak/>
        <w:t xml:space="preserve">substances in the territory of the European Union, along with an indication of the possibility of </w:t>
      </w:r>
      <w:r w:rsidR="00DC1957">
        <w:rPr>
          <w:rFonts w:ascii="Times New Roman" w:hAnsi="Times New Roman"/>
          <w:lang w:val="en-US"/>
        </w:rPr>
        <w:t>ensuring</w:t>
      </w:r>
      <w:r w:rsidRPr="00B2331E">
        <w:rPr>
          <w:rFonts w:ascii="Times New Roman" w:hAnsi="Times New Roman"/>
          <w:lang w:val="en-US"/>
        </w:rPr>
        <w:t xml:space="preserve"> the data presented in the statement through publicly available registers or data provided by relevant offices, by providing website address of the register or office or </w:t>
      </w:r>
      <w:r w:rsidR="00DC1957">
        <w:rPr>
          <w:rFonts w:ascii="Times New Roman" w:hAnsi="Times New Roman"/>
          <w:lang w:val="en-US"/>
        </w:rPr>
        <w:t>another reliable source</w:t>
      </w:r>
      <w:r w:rsidRPr="00B2331E">
        <w:rPr>
          <w:rFonts w:ascii="Times New Roman" w:hAnsi="Times New Roman"/>
          <w:lang w:val="en-US"/>
        </w:rPr>
        <w:t xml:space="preserve"> (according to the template constituting Annex 3 to the Inquiry </w:t>
      </w:r>
      <w:r w:rsidR="000713C7">
        <w:rPr>
          <w:rFonts w:ascii="Times New Roman" w:hAnsi="Times New Roman"/>
          <w:lang w:val="en-US"/>
        </w:rPr>
        <w:t>"</w:t>
      </w:r>
      <w:r w:rsidRPr="00B2331E">
        <w:rPr>
          <w:rFonts w:ascii="Times New Roman" w:hAnsi="Times New Roman"/>
          <w:lang w:val="en-US"/>
        </w:rPr>
        <w:t xml:space="preserve">Qualified </w:t>
      </w:r>
      <w:r w:rsidR="000713C7">
        <w:rPr>
          <w:rFonts w:ascii="Times New Roman" w:hAnsi="Times New Roman"/>
          <w:lang w:val="en-US"/>
        </w:rPr>
        <w:t>Person's</w:t>
      </w:r>
      <w:r w:rsidRPr="00B2331E">
        <w:rPr>
          <w:rFonts w:ascii="Times New Roman" w:hAnsi="Times New Roman"/>
          <w:lang w:val="en-US"/>
        </w:rPr>
        <w:t xml:space="preserve"> Statement</w:t>
      </w:r>
      <w:r w:rsidR="000713C7">
        <w:rPr>
          <w:rFonts w:ascii="Times New Roman" w:hAnsi="Times New Roman"/>
          <w:lang w:val="en-US"/>
        </w:rPr>
        <w:t>"</w:t>
      </w:r>
      <w:r w:rsidRPr="00B2331E">
        <w:rPr>
          <w:rFonts w:ascii="Times New Roman" w:hAnsi="Times New Roman"/>
          <w:lang w:val="en-US"/>
        </w:rPr>
        <w:t>);</w:t>
      </w:r>
    </w:p>
    <w:p w14:paraId="0E15D2B1" w14:textId="306462FE" w:rsidR="00D63326" w:rsidRPr="00D63326" w:rsidRDefault="00D63326" w:rsidP="00D34979">
      <w:pPr>
        <w:pStyle w:val="Akapitzlist1"/>
        <w:numPr>
          <w:ilvl w:val="0"/>
          <w:numId w:val="17"/>
        </w:numPr>
        <w:spacing w:before="240" w:after="120" w:line="264" w:lineRule="auto"/>
        <w:ind w:left="993" w:hanging="284"/>
        <w:jc w:val="both"/>
        <w:rPr>
          <w:rFonts w:ascii="Times New Roman" w:hAnsi="Times New Roman"/>
          <w:lang w:val="en-US"/>
        </w:rPr>
      </w:pPr>
      <w:r w:rsidRPr="00D63326">
        <w:rPr>
          <w:rFonts w:ascii="Times New Roman" w:hAnsi="Times New Roman"/>
          <w:lang w:val="en-US"/>
        </w:rPr>
        <w:t xml:space="preserve">documents (or copies certified to be true copies) confirming the </w:t>
      </w:r>
      <w:r w:rsidR="00337CF3">
        <w:rPr>
          <w:rFonts w:ascii="Times New Roman" w:hAnsi="Times New Roman"/>
          <w:lang w:val="en-US"/>
        </w:rPr>
        <w:t>Contractor's</w:t>
      </w:r>
      <w:r w:rsidRPr="00D63326">
        <w:rPr>
          <w:rFonts w:ascii="Times New Roman" w:hAnsi="Times New Roman"/>
          <w:lang w:val="en-US"/>
        </w:rPr>
        <w:t xml:space="preserve"> possession of a European GMP standard certificate for the production of low molecular weight cytotoxic organic compounds as API or equivalent, recognized in the European </w:t>
      </w:r>
      <w:proofErr w:type="gramStart"/>
      <w:r w:rsidRPr="00D63326">
        <w:rPr>
          <w:rFonts w:ascii="Times New Roman" w:hAnsi="Times New Roman"/>
          <w:lang w:val="en-US"/>
        </w:rPr>
        <w:t>Union;</w:t>
      </w:r>
      <w:proofErr w:type="gramEnd"/>
    </w:p>
    <w:p w14:paraId="764086B2" w14:textId="349B4012" w:rsidR="00D63326" w:rsidRPr="00D63326" w:rsidRDefault="00D63326" w:rsidP="00D34979">
      <w:pPr>
        <w:pStyle w:val="Akapitzlist1"/>
        <w:numPr>
          <w:ilvl w:val="0"/>
          <w:numId w:val="17"/>
        </w:numPr>
        <w:spacing w:before="240" w:after="120" w:line="264" w:lineRule="auto"/>
        <w:ind w:left="993" w:hanging="284"/>
        <w:jc w:val="both"/>
        <w:rPr>
          <w:rFonts w:ascii="Times New Roman" w:hAnsi="Times New Roman"/>
          <w:lang w:val="en-US"/>
        </w:rPr>
      </w:pPr>
      <w:r w:rsidRPr="00D63326">
        <w:rPr>
          <w:rFonts w:ascii="Times New Roman" w:hAnsi="Times New Roman"/>
          <w:lang w:val="en-US"/>
        </w:rPr>
        <w:t xml:space="preserve">documents (or copies certified to be true copies) confirming that the </w:t>
      </w:r>
      <w:r w:rsidR="00337CF3">
        <w:rPr>
          <w:rFonts w:ascii="Times New Roman" w:hAnsi="Times New Roman"/>
          <w:lang w:val="en-US"/>
        </w:rPr>
        <w:t>Contractor</w:t>
      </w:r>
      <w:r w:rsidRPr="00D63326">
        <w:rPr>
          <w:rFonts w:ascii="Times New Roman" w:hAnsi="Times New Roman"/>
          <w:lang w:val="en-US"/>
        </w:rPr>
        <w:t xml:space="preserve"> holds European ISO 14061 certificates or equivalent, </w:t>
      </w:r>
      <w:r w:rsidR="0006665A">
        <w:rPr>
          <w:rFonts w:ascii="Times New Roman" w:hAnsi="Times New Roman"/>
          <w:lang w:val="en-US"/>
        </w:rPr>
        <w:t>identified</w:t>
      </w:r>
      <w:r w:rsidRPr="00D63326">
        <w:rPr>
          <w:rFonts w:ascii="Times New Roman" w:hAnsi="Times New Roman"/>
          <w:lang w:val="en-US"/>
        </w:rPr>
        <w:t xml:space="preserve"> in the European Union</w:t>
      </w:r>
    </w:p>
    <w:p w14:paraId="247C55EC" w14:textId="0D06FCD1" w:rsidR="00D63326" w:rsidRPr="00D63326" w:rsidRDefault="00D63326" w:rsidP="00D34979">
      <w:pPr>
        <w:pStyle w:val="Akapitzlist1"/>
        <w:numPr>
          <w:ilvl w:val="0"/>
          <w:numId w:val="17"/>
        </w:numPr>
        <w:spacing w:before="240" w:after="120" w:line="264" w:lineRule="auto"/>
        <w:ind w:left="993" w:hanging="284"/>
        <w:jc w:val="both"/>
        <w:rPr>
          <w:rFonts w:ascii="Times New Roman" w:hAnsi="Times New Roman"/>
          <w:lang w:val="en-US"/>
        </w:rPr>
      </w:pPr>
      <w:r w:rsidRPr="00D63326">
        <w:rPr>
          <w:rFonts w:ascii="Times New Roman" w:hAnsi="Times New Roman"/>
          <w:lang w:val="en-US"/>
        </w:rPr>
        <w:t xml:space="preserve">other documents required by law (copies certified to be true to the original) concerning, in particular, the production, analysis and storage of low molecular weight organic cytotoxic compounds, including the current permit for the production of low molecular weight organic cytotoxic compounds issued by the Main Pharmaceutical Office or </w:t>
      </w:r>
      <w:r w:rsidR="0006665A">
        <w:rPr>
          <w:rFonts w:ascii="Times New Roman" w:hAnsi="Times New Roman"/>
          <w:lang w:val="en-US"/>
        </w:rPr>
        <w:t>another office</w:t>
      </w:r>
      <w:r w:rsidRPr="00D63326">
        <w:rPr>
          <w:rFonts w:ascii="Times New Roman" w:hAnsi="Times New Roman"/>
          <w:lang w:val="en-US"/>
        </w:rPr>
        <w:t xml:space="preserve"> competent for the country of the </w:t>
      </w:r>
      <w:r w:rsidR="000713C7">
        <w:rPr>
          <w:rFonts w:ascii="Times New Roman" w:hAnsi="Times New Roman"/>
          <w:lang w:val="en-US"/>
        </w:rPr>
        <w:t>Supplier's</w:t>
      </w:r>
      <w:r w:rsidRPr="00D63326">
        <w:rPr>
          <w:rFonts w:ascii="Times New Roman" w:hAnsi="Times New Roman"/>
          <w:lang w:val="en-US"/>
        </w:rPr>
        <w:t xml:space="preserve"> seat, recognized by the European Union, allowing for confirmation of compliance with the requirements specified by the Ordering Party in the Description of the Subject Matter of the Order.</w:t>
      </w:r>
    </w:p>
    <w:p w14:paraId="7E0B5E43" w14:textId="7D96406C" w:rsidR="00D63326" w:rsidRPr="005D61A3" w:rsidRDefault="00D63326" w:rsidP="00D34979">
      <w:pPr>
        <w:pStyle w:val="Akapitzlist1"/>
        <w:numPr>
          <w:ilvl w:val="0"/>
          <w:numId w:val="17"/>
        </w:numPr>
        <w:spacing w:before="240" w:after="120" w:line="264" w:lineRule="auto"/>
        <w:ind w:left="993" w:hanging="284"/>
        <w:jc w:val="both"/>
        <w:rPr>
          <w:rFonts w:ascii="Times New Roman" w:hAnsi="Times New Roman"/>
          <w:lang w:val="en-US"/>
        </w:rPr>
      </w:pPr>
      <w:r w:rsidRPr="00D63326">
        <w:rPr>
          <w:rFonts w:ascii="Times New Roman" w:hAnsi="Times New Roman"/>
          <w:lang w:val="en-US"/>
        </w:rPr>
        <w:t>a power of attorney to submit an offer in the original or a certified copy,</w:t>
      </w:r>
      <w:r w:rsidR="005D61A3">
        <w:rPr>
          <w:rFonts w:ascii="Times New Roman" w:hAnsi="Times New Roman"/>
          <w:lang w:val="en-US"/>
        </w:rPr>
        <w:t xml:space="preserve"> </w:t>
      </w:r>
      <w:r w:rsidR="0006665A">
        <w:rPr>
          <w:rFonts w:ascii="Times New Roman" w:hAnsi="Times New Roman"/>
          <w:lang w:val="en-US"/>
        </w:rPr>
        <w:t>if</w:t>
      </w:r>
      <w:r w:rsidRPr="005D61A3">
        <w:rPr>
          <w:rFonts w:ascii="Times New Roman" w:hAnsi="Times New Roman"/>
          <w:lang w:val="en-US"/>
        </w:rPr>
        <w:t xml:space="preserve"> </w:t>
      </w:r>
      <w:r w:rsidR="00BA62A4">
        <w:rPr>
          <w:rFonts w:ascii="Times New Roman" w:hAnsi="Times New Roman"/>
          <w:lang w:val="en-US"/>
        </w:rPr>
        <w:t>an attorney has signed the offer on behalf of the Contractor</w:t>
      </w:r>
      <w:r w:rsidRPr="005D61A3">
        <w:rPr>
          <w:rFonts w:ascii="Times New Roman" w:hAnsi="Times New Roman"/>
          <w:lang w:val="en-US"/>
        </w:rPr>
        <w:t>,</w:t>
      </w:r>
    </w:p>
    <w:p w14:paraId="35C45DF0" w14:textId="79F43DCD" w:rsidR="00D63326" w:rsidRPr="00672E95" w:rsidRDefault="00D63326" w:rsidP="00D34979">
      <w:pPr>
        <w:pStyle w:val="Akapitzlist1"/>
        <w:numPr>
          <w:ilvl w:val="0"/>
          <w:numId w:val="17"/>
        </w:numPr>
        <w:spacing w:before="240" w:after="120" w:line="264" w:lineRule="auto"/>
        <w:ind w:left="993" w:hanging="284"/>
        <w:contextualSpacing w:val="0"/>
        <w:jc w:val="both"/>
        <w:rPr>
          <w:rFonts w:ascii="Times New Roman" w:hAnsi="Times New Roman"/>
          <w:lang w:val="en-US"/>
        </w:rPr>
      </w:pPr>
      <w:r w:rsidRPr="00D63326">
        <w:rPr>
          <w:rFonts w:ascii="Times New Roman" w:hAnsi="Times New Roman"/>
          <w:lang w:val="en-US"/>
        </w:rPr>
        <w:t xml:space="preserve">if the </w:t>
      </w:r>
      <w:r w:rsidR="00337CF3">
        <w:rPr>
          <w:rFonts w:ascii="Times New Roman" w:hAnsi="Times New Roman"/>
          <w:lang w:val="en-US"/>
        </w:rPr>
        <w:t>Contractor</w:t>
      </w:r>
      <w:r w:rsidRPr="00D63326">
        <w:rPr>
          <w:rFonts w:ascii="Times New Roman" w:hAnsi="Times New Roman"/>
          <w:lang w:val="en-US"/>
        </w:rPr>
        <w:t xml:space="preserve"> provides personal data other than directly related to him and </w:t>
      </w:r>
      <w:r w:rsidR="0032298A">
        <w:rPr>
          <w:rFonts w:ascii="Times New Roman" w:hAnsi="Times New Roman"/>
          <w:lang w:val="en-US"/>
        </w:rPr>
        <w:t>applies</w:t>
      </w:r>
      <w:r w:rsidRPr="00D63326">
        <w:rPr>
          <w:rFonts w:ascii="Times New Roman" w:hAnsi="Times New Roman"/>
          <w:lang w:val="en-US"/>
        </w:rPr>
        <w:t xml:space="preserve"> the information obligation referred to in </w:t>
      </w:r>
      <w:r w:rsidR="00BA62A4">
        <w:rPr>
          <w:rFonts w:ascii="Times New Roman" w:hAnsi="Times New Roman"/>
          <w:lang w:val="en-US"/>
        </w:rPr>
        <w:t>Art</w:t>
      </w:r>
      <w:r w:rsidRPr="00D63326">
        <w:rPr>
          <w:rFonts w:ascii="Times New Roman" w:hAnsi="Times New Roman"/>
          <w:lang w:val="en-US"/>
        </w:rPr>
        <w:t xml:space="preserve">. 13 sec. 4 or article. 14 sec. </w:t>
      </w:r>
      <w:r w:rsidR="00BA62A4">
        <w:rPr>
          <w:rFonts w:ascii="Times New Roman" w:hAnsi="Times New Roman"/>
          <w:lang w:val="en-US"/>
        </w:rPr>
        <w:t>Five</w:t>
      </w:r>
      <w:r w:rsidRPr="00D63326">
        <w:rPr>
          <w:rFonts w:ascii="Times New Roman" w:hAnsi="Times New Roman"/>
          <w:lang w:val="en-US"/>
        </w:rPr>
        <w:t xml:space="preserve"> of Regulation (EU) 2016/679 of the European Parliament and of the Council of </w:t>
      </w:r>
      <w:r w:rsidR="00814A32">
        <w:rPr>
          <w:rFonts w:ascii="Times New Roman" w:hAnsi="Times New Roman"/>
          <w:lang w:val="en-US"/>
        </w:rPr>
        <w:t>April 27</w:t>
      </w:r>
      <w:r w:rsidR="0032298A">
        <w:rPr>
          <w:rFonts w:ascii="Times New Roman" w:hAnsi="Times New Roman"/>
          <w:lang w:val="en-US"/>
        </w:rPr>
        <w:t>,</w:t>
      </w:r>
      <w:r w:rsidRPr="00D63326">
        <w:rPr>
          <w:rFonts w:ascii="Times New Roman" w:hAnsi="Times New Roman"/>
          <w:lang w:val="en-US"/>
        </w:rPr>
        <w:t xml:space="preserve"> 2016</w:t>
      </w:r>
      <w:r w:rsidR="0032298A">
        <w:rPr>
          <w:rFonts w:ascii="Times New Roman" w:hAnsi="Times New Roman"/>
          <w:lang w:val="en-US"/>
        </w:rPr>
        <w:t>,</w:t>
      </w:r>
      <w:r w:rsidRPr="00D63326">
        <w:rPr>
          <w:rFonts w:ascii="Times New Roman" w:hAnsi="Times New Roman"/>
          <w:lang w:val="en-US"/>
        </w:rPr>
        <w:t xml:space="preserve"> on the protection of individuals </w:t>
      </w:r>
      <w:r w:rsidR="0032298A">
        <w:rPr>
          <w:rFonts w:ascii="Times New Roman" w:hAnsi="Times New Roman"/>
          <w:lang w:val="en-US"/>
        </w:rPr>
        <w:t>concerning</w:t>
      </w:r>
      <w:r w:rsidRPr="00D63326">
        <w:rPr>
          <w:rFonts w:ascii="Times New Roman" w:hAnsi="Times New Roman"/>
          <w:lang w:val="en-US"/>
        </w:rPr>
        <w:t xml:space="preserve"> the processing of personal data and the free movement of such data, and repealing Directive 95/46 / EC (General Data Protection </w:t>
      </w:r>
      <w:proofErr w:type="gramStart"/>
      <w:r w:rsidRPr="00D63326">
        <w:rPr>
          <w:rFonts w:ascii="Times New Roman" w:hAnsi="Times New Roman"/>
          <w:lang w:val="en-US"/>
        </w:rPr>
        <w:t>Regulation )</w:t>
      </w:r>
      <w:proofErr w:type="gramEnd"/>
      <w:r w:rsidRPr="00D63326">
        <w:rPr>
          <w:rFonts w:ascii="Times New Roman" w:hAnsi="Times New Roman"/>
          <w:lang w:val="en-US"/>
        </w:rPr>
        <w:t xml:space="preserve"> (Journal of Laws UE L119, p. 1), a statement saying </w:t>
      </w:r>
      <w:r w:rsidR="000713C7">
        <w:rPr>
          <w:rFonts w:ascii="Times New Roman" w:hAnsi="Times New Roman"/>
          <w:lang w:val="en-US"/>
        </w:rPr>
        <w:t>"</w:t>
      </w:r>
      <w:r w:rsidRPr="00D63326">
        <w:rPr>
          <w:rFonts w:ascii="Times New Roman" w:hAnsi="Times New Roman"/>
          <w:lang w:val="en-US"/>
        </w:rPr>
        <w:t xml:space="preserve">I declare that I have fulfilled the information obligations provided for in </w:t>
      </w:r>
      <w:r w:rsidR="00BA62A4">
        <w:rPr>
          <w:rFonts w:ascii="Times New Roman" w:hAnsi="Times New Roman"/>
          <w:lang w:val="en-US"/>
        </w:rPr>
        <w:t>Art</w:t>
      </w:r>
      <w:r w:rsidRPr="00D63326">
        <w:rPr>
          <w:rFonts w:ascii="Times New Roman" w:hAnsi="Times New Roman"/>
          <w:lang w:val="en-US"/>
        </w:rPr>
        <w:t xml:space="preserve">. 13 or article. 14 Regulation (EU) 2016/679 of the European Parliament and of the Council of </w:t>
      </w:r>
      <w:r w:rsidR="00814A32">
        <w:rPr>
          <w:rFonts w:ascii="Times New Roman" w:hAnsi="Times New Roman"/>
          <w:lang w:val="en-US"/>
        </w:rPr>
        <w:t>April 27</w:t>
      </w:r>
      <w:r w:rsidR="0032298A">
        <w:rPr>
          <w:rFonts w:ascii="Times New Roman" w:hAnsi="Times New Roman"/>
          <w:lang w:val="en-US"/>
        </w:rPr>
        <w:t>,</w:t>
      </w:r>
      <w:r w:rsidRPr="00D63326">
        <w:rPr>
          <w:rFonts w:ascii="Times New Roman" w:hAnsi="Times New Roman"/>
          <w:lang w:val="en-US"/>
        </w:rPr>
        <w:t xml:space="preserve"> 2016</w:t>
      </w:r>
      <w:r w:rsidR="0032298A">
        <w:rPr>
          <w:rFonts w:ascii="Times New Roman" w:hAnsi="Times New Roman"/>
          <w:lang w:val="en-US"/>
        </w:rPr>
        <w:t>,</w:t>
      </w:r>
      <w:r w:rsidRPr="00D63326">
        <w:rPr>
          <w:rFonts w:ascii="Times New Roman" w:hAnsi="Times New Roman"/>
          <w:lang w:val="en-US"/>
        </w:rPr>
        <w:t xml:space="preserve"> on the protection of individuals with regard to the processing of personal data and the free movement of such data, and repealing Directive 95/46 / EC (General Data Protection </w:t>
      </w:r>
      <w:proofErr w:type="gramStart"/>
      <w:r w:rsidRPr="00D63326">
        <w:rPr>
          <w:rFonts w:ascii="Times New Roman" w:hAnsi="Times New Roman"/>
          <w:lang w:val="en-US"/>
        </w:rPr>
        <w:t>Regulation )</w:t>
      </w:r>
      <w:proofErr w:type="gramEnd"/>
      <w:r w:rsidRPr="00D63326">
        <w:rPr>
          <w:rFonts w:ascii="Times New Roman" w:hAnsi="Times New Roman"/>
          <w:lang w:val="en-US"/>
        </w:rPr>
        <w:t xml:space="preserve"> (Journal of Laws UE L 119 of 04.05.2016, p. 1) towards natural persons from whom I obtained personal data directly or indirectly </w:t>
      </w:r>
      <w:r w:rsidR="00F8326C">
        <w:rPr>
          <w:rFonts w:ascii="Times New Roman" w:hAnsi="Times New Roman"/>
          <w:lang w:val="en-US"/>
        </w:rPr>
        <w:t>to</w:t>
      </w:r>
      <w:r w:rsidRPr="00D63326">
        <w:rPr>
          <w:rFonts w:ascii="Times New Roman" w:hAnsi="Times New Roman"/>
          <w:lang w:val="en-US"/>
        </w:rPr>
        <w:t xml:space="preserve"> apply for a public contract in this procedure</w:t>
      </w:r>
      <w:r w:rsidR="00F8326C">
        <w:rPr>
          <w:rFonts w:ascii="Times New Roman" w:hAnsi="Times New Roman"/>
          <w:lang w:val="en-US"/>
        </w:rPr>
        <w:t>.</w:t>
      </w:r>
      <w:r w:rsidR="000713C7">
        <w:rPr>
          <w:rFonts w:ascii="Times New Roman" w:hAnsi="Times New Roman"/>
          <w:lang w:val="en-US"/>
        </w:rPr>
        <w:t>"</w:t>
      </w:r>
    </w:p>
    <w:p w14:paraId="3DB2E50C" w14:textId="79DDF234" w:rsidR="0094070D" w:rsidRPr="0094070D" w:rsidRDefault="0094070D" w:rsidP="00D34979">
      <w:pPr>
        <w:pStyle w:val="Akapitzlist1"/>
        <w:numPr>
          <w:ilvl w:val="0"/>
          <w:numId w:val="10"/>
        </w:numPr>
        <w:spacing w:after="120" w:line="264" w:lineRule="auto"/>
        <w:jc w:val="both"/>
        <w:rPr>
          <w:rFonts w:ascii="Times New Roman" w:hAnsi="Times New Roman"/>
          <w:bCs/>
          <w:iCs/>
          <w:lang w:val="en-US"/>
        </w:rPr>
      </w:pPr>
      <w:r w:rsidRPr="0094070D">
        <w:rPr>
          <w:rFonts w:ascii="Times New Roman" w:hAnsi="Times New Roman"/>
          <w:bCs/>
          <w:iCs/>
          <w:lang w:val="en-US"/>
        </w:rPr>
        <w:t xml:space="preserve">The offer with attachments must be signed. An unsigned offer will be considered invalid and will be rejected. The </w:t>
      </w:r>
      <w:r w:rsidR="00337CF3">
        <w:rPr>
          <w:rFonts w:ascii="Times New Roman" w:hAnsi="Times New Roman"/>
          <w:bCs/>
          <w:iCs/>
          <w:lang w:val="en-US"/>
        </w:rPr>
        <w:t>Contractor</w:t>
      </w:r>
      <w:r w:rsidRPr="0094070D">
        <w:rPr>
          <w:rFonts w:ascii="Times New Roman" w:hAnsi="Times New Roman"/>
          <w:bCs/>
          <w:iCs/>
          <w:lang w:val="en-US"/>
        </w:rPr>
        <w:t xml:space="preserve"> may sign the </w:t>
      </w:r>
      <w:r w:rsidR="0052266E">
        <w:rPr>
          <w:rFonts w:ascii="Times New Roman" w:hAnsi="Times New Roman"/>
          <w:bCs/>
          <w:iCs/>
          <w:lang w:val="en-US"/>
        </w:rPr>
        <w:t>proposal</w:t>
      </w:r>
      <w:r w:rsidRPr="0094070D">
        <w:rPr>
          <w:rFonts w:ascii="Times New Roman" w:hAnsi="Times New Roman"/>
          <w:bCs/>
          <w:iCs/>
          <w:lang w:val="en-US"/>
        </w:rPr>
        <w:t xml:space="preserve"> with an electronic signature.</w:t>
      </w:r>
    </w:p>
    <w:p w14:paraId="1309E523" w14:textId="739EFE4B" w:rsidR="0094070D" w:rsidRPr="0094070D" w:rsidRDefault="0094070D" w:rsidP="00D34979">
      <w:pPr>
        <w:pStyle w:val="Akapitzlist1"/>
        <w:numPr>
          <w:ilvl w:val="0"/>
          <w:numId w:val="10"/>
        </w:numPr>
        <w:spacing w:after="120" w:line="264" w:lineRule="auto"/>
        <w:jc w:val="both"/>
        <w:rPr>
          <w:rFonts w:ascii="Times New Roman" w:hAnsi="Times New Roman"/>
          <w:bCs/>
          <w:iCs/>
          <w:lang w:val="en-US"/>
        </w:rPr>
      </w:pPr>
      <w:r w:rsidRPr="0094070D">
        <w:rPr>
          <w:rFonts w:ascii="Times New Roman" w:hAnsi="Times New Roman"/>
          <w:bCs/>
          <w:iCs/>
          <w:lang w:val="en-US"/>
        </w:rPr>
        <w:t>The offer with attachments should be submitted in Polish</w:t>
      </w:r>
      <w:r w:rsidR="00DD1AF6">
        <w:rPr>
          <w:rFonts w:ascii="Times New Roman" w:hAnsi="Times New Roman"/>
          <w:bCs/>
          <w:iCs/>
          <w:lang w:val="en-US"/>
        </w:rPr>
        <w:t>; however</w:t>
      </w:r>
      <w:r w:rsidRPr="0094070D">
        <w:rPr>
          <w:rFonts w:ascii="Times New Roman" w:hAnsi="Times New Roman"/>
          <w:bCs/>
          <w:iCs/>
          <w:lang w:val="en-US"/>
        </w:rPr>
        <w:t xml:space="preserve">, for this </w:t>
      </w:r>
      <w:r w:rsidR="002B0E74">
        <w:rPr>
          <w:rFonts w:ascii="Times New Roman" w:hAnsi="Times New Roman"/>
          <w:bCs/>
          <w:iCs/>
          <w:lang w:val="en-US"/>
        </w:rPr>
        <w:t>Inquiry</w:t>
      </w:r>
      <w:r w:rsidRPr="0094070D">
        <w:rPr>
          <w:rFonts w:ascii="Times New Roman" w:hAnsi="Times New Roman"/>
          <w:bCs/>
          <w:iCs/>
          <w:lang w:val="en-US"/>
        </w:rPr>
        <w:t xml:space="preserve">, the Ordering Party allows </w:t>
      </w:r>
      <w:r w:rsidR="00F8326C">
        <w:rPr>
          <w:rFonts w:ascii="Times New Roman" w:hAnsi="Times New Roman"/>
          <w:bCs/>
          <w:iCs/>
          <w:lang w:val="en-US"/>
        </w:rPr>
        <w:t>submitting</w:t>
      </w:r>
      <w:r w:rsidRPr="0094070D">
        <w:rPr>
          <w:rFonts w:ascii="Times New Roman" w:hAnsi="Times New Roman"/>
          <w:bCs/>
          <w:iCs/>
          <w:lang w:val="en-US"/>
        </w:rPr>
        <w:t xml:space="preserve"> the </w:t>
      </w:r>
      <w:r w:rsidR="0052266E">
        <w:rPr>
          <w:rFonts w:ascii="Times New Roman" w:hAnsi="Times New Roman"/>
          <w:bCs/>
          <w:iCs/>
          <w:lang w:val="en-US"/>
        </w:rPr>
        <w:t>proposal</w:t>
      </w:r>
      <w:r w:rsidRPr="0094070D">
        <w:rPr>
          <w:rFonts w:ascii="Times New Roman" w:hAnsi="Times New Roman"/>
          <w:bCs/>
          <w:iCs/>
          <w:lang w:val="en-US"/>
        </w:rPr>
        <w:t xml:space="preserve"> in English.</w:t>
      </w:r>
    </w:p>
    <w:p w14:paraId="7DA83924" w14:textId="274F8D25" w:rsidR="0094070D" w:rsidRPr="0094070D" w:rsidRDefault="0094070D" w:rsidP="00D34979">
      <w:pPr>
        <w:pStyle w:val="Akapitzlist1"/>
        <w:numPr>
          <w:ilvl w:val="0"/>
          <w:numId w:val="10"/>
        </w:numPr>
        <w:spacing w:after="120" w:line="264" w:lineRule="auto"/>
        <w:jc w:val="both"/>
        <w:rPr>
          <w:rFonts w:ascii="Times New Roman" w:hAnsi="Times New Roman"/>
          <w:bCs/>
          <w:iCs/>
          <w:lang w:val="en-US"/>
        </w:rPr>
      </w:pPr>
      <w:r w:rsidRPr="0094070D">
        <w:rPr>
          <w:rFonts w:ascii="Times New Roman" w:hAnsi="Times New Roman"/>
          <w:bCs/>
          <w:iCs/>
          <w:lang w:val="en-US"/>
        </w:rPr>
        <w:t xml:space="preserve">The </w:t>
      </w:r>
      <w:r w:rsidR="00337CF3">
        <w:rPr>
          <w:rFonts w:ascii="Times New Roman" w:hAnsi="Times New Roman"/>
          <w:bCs/>
          <w:iCs/>
          <w:lang w:val="en-US"/>
        </w:rPr>
        <w:t>Contractor</w:t>
      </w:r>
      <w:r w:rsidRPr="0094070D">
        <w:rPr>
          <w:rFonts w:ascii="Times New Roman" w:hAnsi="Times New Roman"/>
          <w:bCs/>
          <w:iCs/>
          <w:lang w:val="en-US"/>
        </w:rPr>
        <w:t xml:space="preserve">, before the deadline for submitting offers, may change or withdraw the submitted </w:t>
      </w:r>
      <w:r w:rsidR="00DD1AF6">
        <w:rPr>
          <w:rFonts w:ascii="Times New Roman" w:hAnsi="Times New Roman"/>
          <w:bCs/>
          <w:iCs/>
          <w:lang w:val="en-US"/>
        </w:rPr>
        <w:t>Bid</w:t>
      </w:r>
      <w:r w:rsidRPr="0094070D">
        <w:rPr>
          <w:rFonts w:ascii="Times New Roman" w:hAnsi="Times New Roman"/>
          <w:bCs/>
          <w:iCs/>
          <w:lang w:val="en-US"/>
        </w:rPr>
        <w:t>.</w:t>
      </w:r>
    </w:p>
    <w:p w14:paraId="0DF98D64" w14:textId="549914AB" w:rsidR="0094070D" w:rsidRPr="0093350B" w:rsidRDefault="0094070D" w:rsidP="00D34979">
      <w:pPr>
        <w:pStyle w:val="Akapitzlist1"/>
        <w:numPr>
          <w:ilvl w:val="0"/>
          <w:numId w:val="10"/>
        </w:numPr>
        <w:spacing w:after="120" w:line="264" w:lineRule="auto"/>
        <w:jc w:val="both"/>
        <w:rPr>
          <w:rFonts w:ascii="Times New Roman" w:hAnsi="Times New Roman"/>
          <w:bCs/>
          <w:iCs/>
          <w:lang w:val="en-US"/>
        </w:rPr>
      </w:pPr>
      <w:r w:rsidRPr="0094070D">
        <w:rPr>
          <w:rFonts w:ascii="Times New Roman" w:hAnsi="Times New Roman"/>
          <w:bCs/>
          <w:iCs/>
          <w:lang w:val="en-US"/>
        </w:rPr>
        <w:t xml:space="preserve">The awarding </w:t>
      </w:r>
      <w:r w:rsidR="00F74633">
        <w:rPr>
          <w:rFonts w:ascii="Times New Roman" w:hAnsi="Times New Roman"/>
          <w:bCs/>
          <w:iCs/>
          <w:lang w:val="en-US"/>
        </w:rPr>
        <w:t>Entity</w:t>
      </w:r>
      <w:r w:rsidRPr="0094070D">
        <w:rPr>
          <w:rFonts w:ascii="Times New Roman" w:hAnsi="Times New Roman"/>
          <w:bCs/>
          <w:iCs/>
          <w:lang w:val="en-US"/>
        </w:rPr>
        <w:t xml:space="preserve"> informs that the offers submitted in the procedure are open to the public and shall be made available from the moment of their opening, except for information constituting a business secret. Elements of the offer that the </w:t>
      </w:r>
      <w:r w:rsidR="00337CF3">
        <w:rPr>
          <w:rFonts w:ascii="Times New Roman" w:hAnsi="Times New Roman"/>
          <w:bCs/>
          <w:iCs/>
          <w:lang w:val="en-US"/>
        </w:rPr>
        <w:t>Contractor</w:t>
      </w:r>
      <w:r w:rsidRPr="0094070D">
        <w:rPr>
          <w:rFonts w:ascii="Times New Roman" w:hAnsi="Times New Roman"/>
          <w:bCs/>
          <w:iCs/>
          <w:lang w:val="en-US"/>
        </w:rPr>
        <w:t xml:space="preserve"> intends to reserve as a business secret within the meaning of </w:t>
      </w:r>
      <w:r w:rsidR="00BA62A4">
        <w:rPr>
          <w:rFonts w:ascii="Times New Roman" w:hAnsi="Times New Roman"/>
          <w:bCs/>
          <w:iCs/>
          <w:lang w:val="en-US"/>
        </w:rPr>
        <w:t>Art</w:t>
      </w:r>
      <w:r w:rsidRPr="0094070D">
        <w:rPr>
          <w:rFonts w:ascii="Times New Roman" w:hAnsi="Times New Roman"/>
          <w:bCs/>
          <w:iCs/>
          <w:lang w:val="en-US"/>
        </w:rPr>
        <w:t xml:space="preserve">. 11 sec. 4 of the Act of </w:t>
      </w:r>
      <w:r w:rsidR="00814A32">
        <w:rPr>
          <w:rFonts w:ascii="Times New Roman" w:hAnsi="Times New Roman"/>
          <w:bCs/>
          <w:iCs/>
          <w:lang w:val="en-US"/>
        </w:rPr>
        <w:t>April 16</w:t>
      </w:r>
      <w:r w:rsidRPr="0094070D">
        <w:rPr>
          <w:rFonts w:ascii="Times New Roman" w:hAnsi="Times New Roman"/>
          <w:bCs/>
          <w:iCs/>
          <w:lang w:val="en-US"/>
        </w:rPr>
        <w:t>, 1993.</w:t>
      </w:r>
      <w:r w:rsidR="0093350B">
        <w:rPr>
          <w:rFonts w:ascii="Times New Roman" w:hAnsi="Times New Roman"/>
          <w:bCs/>
          <w:iCs/>
          <w:lang w:val="en-US"/>
        </w:rPr>
        <w:t xml:space="preserve"> </w:t>
      </w:r>
      <w:r w:rsidRPr="0093350B">
        <w:rPr>
          <w:rFonts w:ascii="Times New Roman" w:hAnsi="Times New Roman"/>
          <w:bCs/>
          <w:iCs/>
          <w:lang w:val="en-US"/>
        </w:rPr>
        <w:t xml:space="preserve">on combating unfair competition (Journal of Laws of 2020, item 1913, as amended), the </w:t>
      </w:r>
      <w:r w:rsidR="000713C7">
        <w:rPr>
          <w:rFonts w:ascii="Times New Roman" w:hAnsi="Times New Roman"/>
          <w:bCs/>
          <w:iCs/>
          <w:lang w:val="en-US"/>
        </w:rPr>
        <w:t>"</w:t>
      </w:r>
      <w:r w:rsidRPr="0093350B">
        <w:rPr>
          <w:rFonts w:ascii="Times New Roman" w:hAnsi="Times New Roman"/>
          <w:bCs/>
          <w:iCs/>
          <w:lang w:val="en-US"/>
        </w:rPr>
        <w:t>business secret</w:t>
      </w:r>
      <w:r w:rsidR="000713C7">
        <w:rPr>
          <w:rFonts w:ascii="Times New Roman" w:hAnsi="Times New Roman"/>
          <w:bCs/>
          <w:iCs/>
          <w:lang w:val="en-US"/>
        </w:rPr>
        <w:t>"</w:t>
      </w:r>
      <w:r w:rsidRPr="0093350B">
        <w:rPr>
          <w:rFonts w:ascii="Times New Roman" w:hAnsi="Times New Roman"/>
          <w:bCs/>
          <w:iCs/>
          <w:lang w:val="en-US"/>
        </w:rPr>
        <w:t xml:space="preserve"> should be described. The content of the offer should contain information that the document is restricted. The </w:t>
      </w:r>
      <w:r w:rsidR="00337CF3">
        <w:rPr>
          <w:rFonts w:ascii="Times New Roman" w:hAnsi="Times New Roman"/>
          <w:bCs/>
          <w:iCs/>
          <w:lang w:val="en-US"/>
        </w:rPr>
        <w:t>Contractor</w:t>
      </w:r>
      <w:r w:rsidRPr="0093350B">
        <w:rPr>
          <w:rFonts w:ascii="Times New Roman" w:hAnsi="Times New Roman"/>
          <w:bCs/>
          <w:iCs/>
          <w:lang w:val="en-US"/>
        </w:rPr>
        <w:t xml:space="preserve"> is obliged to demonstrate that the proprietary information is a business secret. Accordingly, if the </w:t>
      </w:r>
      <w:r w:rsidR="00337CF3">
        <w:rPr>
          <w:rFonts w:ascii="Times New Roman" w:hAnsi="Times New Roman"/>
          <w:bCs/>
          <w:iCs/>
          <w:lang w:val="en-US"/>
        </w:rPr>
        <w:t>Contractor</w:t>
      </w:r>
      <w:r w:rsidRPr="0093350B">
        <w:rPr>
          <w:rFonts w:ascii="Times New Roman" w:hAnsi="Times New Roman"/>
          <w:bCs/>
          <w:iCs/>
          <w:lang w:val="en-US"/>
        </w:rPr>
        <w:t xml:space="preserve"> fails to complete the </w:t>
      </w:r>
      <w:r w:rsidR="00FC1B76">
        <w:rPr>
          <w:rFonts w:ascii="Times New Roman" w:hAnsi="Times New Roman"/>
          <w:bCs/>
          <w:iCs/>
          <w:lang w:val="en-US"/>
        </w:rPr>
        <w:t>obligations as mentioned earlier</w:t>
      </w:r>
      <w:r w:rsidRPr="0093350B">
        <w:rPr>
          <w:rFonts w:ascii="Times New Roman" w:hAnsi="Times New Roman"/>
          <w:bCs/>
          <w:iCs/>
          <w:lang w:val="en-US"/>
        </w:rPr>
        <w:t xml:space="preserve">, the Ordering Party will have the basis to recognize that the trade secret is ineffective and therefore will treat the given information as not subject to protection and not a business secret </w:t>
      </w:r>
      <w:r w:rsidRPr="0093350B">
        <w:rPr>
          <w:rFonts w:ascii="Times New Roman" w:hAnsi="Times New Roman"/>
          <w:bCs/>
          <w:iCs/>
          <w:lang w:val="en-US"/>
        </w:rPr>
        <w:lastRenderedPageBreak/>
        <w:t xml:space="preserve">within the meaning of the Act on Combating Unfair Competition. The </w:t>
      </w:r>
      <w:r w:rsidR="00337CF3">
        <w:rPr>
          <w:rFonts w:ascii="Times New Roman" w:hAnsi="Times New Roman"/>
          <w:bCs/>
          <w:iCs/>
          <w:lang w:val="en-US"/>
        </w:rPr>
        <w:t>Contractor</w:t>
      </w:r>
      <w:r w:rsidRPr="0093350B">
        <w:rPr>
          <w:rFonts w:ascii="Times New Roman" w:hAnsi="Times New Roman"/>
          <w:bCs/>
          <w:iCs/>
          <w:lang w:val="en-US"/>
        </w:rPr>
        <w:t xml:space="preserve"> may not reserve data concerning the elements of the price, the </w:t>
      </w:r>
      <w:r w:rsidR="00337CF3">
        <w:rPr>
          <w:rFonts w:ascii="Times New Roman" w:hAnsi="Times New Roman"/>
          <w:bCs/>
          <w:iCs/>
          <w:lang w:val="en-US"/>
        </w:rPr>
        <w:t>Contractor's</w:t>
      </w:r>
      <w:r w:rsidRPr="0093350B">
        <w:rPr>
          <w:rFonts w:ascii="Times New Roman" w:hAnsi="Times New Roman"/>
          <w:bCs/>
          <w:iCs/>
          <w:lang w:val="en-US"/>
        </w:rPr>
        <w:t xml:space="preserve"> name and his seat.</w:t>
      </w:r>
    </w:p>
    <w:p w14:paraId="5D9DD120" w14:textId="14EDDB68" w:rsidR="008628A5" w:rsidRPr="00CD7ADD" w:rsidRDefault="0094070D" w:rsidP="00D34979">
      <w:pPr>
        <w:pStyle w:val="Akapitzlist1"/>
        <w:numPr>
          <w:ilvl w:val="0"/>
          <w:numId w:val="10"/>
        </w:numPr>
        <w:spacing w:after="120" w:line="264" w:lineRule="auto"/>
        <w:contextualSpacing w:val="0"/>
        <w:jc w:val="both"/>
        <w:rPr>
          <w:rFonts w:ascii="Times New Roman" w:hAnsi="Times New Roman"/>
          <w:bCs/>
          <w:iCs/>
          <w:lang w:val="en-US"/>
        </w:rPr>
      </w:pPr>
      <w:r w:rsidRPr="0094070D">
        <w:rPr>
          <w:rFonts w:ascii="Times New Roman" w:hAnsi="Times New Roman"/>
          <w:bCs/>
          <w:iCs/>
          <w:lang w:val="en-US"/>
        </w:rPr>
        <w:t xml:space="preserve">The </w:t>
      </w:r>
      <w:r w:rsidR="00337CF3">
        <w:rPr>
          <w:rFonts w:ascii="Times New Roman" w:hAnsi="Times New Roman"/>
          <w:bCs/>
          <w:iCs/>
          <w:lang w:val="en-US"/>
        </w:rPr>
        <w:t>Contractor</w:t>
      </w:r>
      <w:r w:rsidRPr="0094070D">
        <w:rPr>
          <w:rFonts w:ascii="Times New Roman" w:hAnsi="Times New Roman"/>
          <w:bCs/>
          <w:iCs/>
          <w:lang w:val="en-US"/>
        </w:rPr>
        <w:t xml:space="preserve"> shall bear all costs related to the preparation and submission of the offer.</w:t>
      </w:r>
    </w:p>
    <w:p w14:paraId="0A6C93F7" w14:textId="77777777" w:rsidR="008628A5" w:rsidRPr="00CD7ADD" w:rsidRDefault="008628A5" w:rsidP="00781744">
      <w:pPr>
        <w:pStyle w:val="Akapitzlist1"/>
        <w:numPr>
          <w:ilvl w:val="0"/>
          <w:numId w:val="1"/>
        </w:numPr>
        <w:spacing w:after="120" w:line="264" w:lineRule="auto"/>
        <w:ind w:left="426" w:hanging="568"/>
        <w:contextualSpacing w:val="0"/>
        <w:jc w:val="both"/>
        <w:rPr>
          <w:rFonts w:ascii="Times New Roman" w:hAnsi="Times New Roman"/>
          <w:b/>
          <w:lang w:val="en-US"/>
        </w:rPr>
      </w:pPr>
      <w:r w:rsidRPr="00CD7ADD">
        <w:rPr>
          <w:rFonts w:ascii="Times New Roman" w:hAnsi="Times New Roman"/>
          <w:b/>
          <w:bCs/>
          <w:lang w:val="en"/>
        </w:rPr>
        <w:t>Bid submission place and method.</w:t>
      </w:r>
    </w:p>
    <w:p w14:paraId="723CAF4A" w14:textId="71065BD8" w:rsidR="0008750F" w:rsidRPr="0008750F" w:rsidRDefault="0008750F" w:rsidP="0008750F">
      <w:pPr>
        <w:pStyle w:val="Bezodstpw1"/>
        <w:spacing w:after="120" w:line="264" w:lineRule="auto"/>
        <w:ind w:left="426"/>
        <w:jc w:val="both"/>
        <w:rPr>
          <w:rFonts w:ascii="Times New Roman" w:hAnsi="Times New Roman"/>
          <w:bCs/>
          <w:sz w:val="22"/>
          <w:szCs w:val="22"/>
          <w:lang w:val="en"/>
        </w:rPr>
      </w:pPr>
      <w:r w:rsidRPr="0008750F">
        <w:rPr>
          <w:rFonts w:ascii="Times New Roman" w:hAnsi="Times New Roman"/>
          <w:bCs/>
          <w:sz w:val="22"/>
          <w:szCs w:val="22"/>
          <w:lang w:val="en"/>
        </w:rPr>
        <w:t xml:space="preserve">1. The offer should be submitted by e-mail to the Ordering </w:t>
      </w:r>
      <w:r w:rsidR="000713C7">
        <w:rPr>
          <w:rFonts w:ascii="Times New Roman" w:hAnsi="Times New Roman"/>
          <w:bCs/>
          <w:sz w:val="22"/>
          <w:szCs w:val="22"/>
          <w:lang w:val="en"/>
        </w:rPr>
        <w:t>Party's</w:t>
      </w:r>
      <w:r w:rsidRPr="0008750F">
        <w:rPr>
          <w:rFonts w:ascii="Times New Roman" w:hAnsi="Times New Roman"/>
          <w:bCs/>
          <w:sz w:val="22"/>
          <w:szCs w:val="22"/>
          <w:lang w:val="en"/>
        </w:rPr>
        <w:t xml:space="preserve"> e-mail address: </w:t>
      </w:r>
      <w:r w:rsidR="00174F6F">
        <w:rPr>
          <w:rFonts w:ascii="Times New Roman" w:hAnsi="Times New Roman"/>
          <w:bCs/>
          <w:sz w:val="22"/>
          <w:szCs w:val="22"/>
          <w:lang w:val="en"/>
        </w:rPr>
        <w:t>oferty</w:t>
      </w:r>
      <w:r w:rsidRPr="0008750F">
        <w:rPr>
          <w:rFonts w:ascii="Times New Roman" w:hAnsi="Times New Roman"/>
          <w:bCs/>
          <w:sz w:val="22"/>
          <w:szCs w:val="22"/>
          <w:lang w:val="en"/>
        </w:rPr>
        <w:t>@wpdpharmaceuticals.com or via the Competition Base at https://bazakonkurencyjnosci.funduszeeuropejskie.gov.pl/.</w:t>
      </w:r>
    </w:p>
    <w:p w14:paraId="2EC0A39A" w14:textId="69E5C0E8" w:rsidR="008628A5" w:rsidRPr="0008750F" w:rsidRDefault="0008750F" w:rsidP="0008750F">
      <w:pPr>
        <w:pStyle w:val="Bezodstpw1"/>
        <w:spacing w:after="120" w:line="264" w:lineRule="auto"/>
        <w:ind w:left="426"/>
        <w:jc w:val="both"/>
        <w:rPr>
          <w:rFonts w:ascii="Times New Roman" w:hAnsi="Times New Roman"/>
          <w:bCs/>
          <w:sz w:val="22"/>
          <w:szCs w:val="22"/>
          <w:lang w:val="en"/>
        </w:rPr>
      </w:pPr>
      <w:r w:rsidRPr="0008750F">
        <w:rPr>
          <w:rFonts w:ascii="Times New Roman" w:hAnsi="Times New Roman"/>
          <w:bCs/>
          <w:sz w:val="22"/>
          <w:szCs w:val="22"/>
          <w:lang w:val="en"/>
        </w:rPr>
        <w:t xml:space="preserve">2. The </w:t>
      </w:r>
      <w:r w:rsidR="00337CF3">
        <w:rPr>
          <w:rFonts w:ascii="Times New Roman" w:hAnsi="Times New Roman"/>
          <w:bCs/>
          <w:sz w:val="22"/>
          <w:szCs w:val="22"/>
          <w:lang w:val="en"/>
        </w:rPr>
        <w:t>Contractor</w:t>
      </w:r>
      <w:r w:rsidRPr="0008750F">
        <w:rPr>
          <w:rFonts w:ascii="Times New Roman" w:hAnsi="Times New Roman"/>
          <w:bCs/>
          <w:sz w:val="22"/>
          <w:szCs w:val="22"/>
          <w:lang w:val="en"/>
        </w:rPr>
        <w:t xml:space="preserve"> may submit only one offer. Submitting more bids by one </w:t>
      </w:r>
      <w:r w:rsidR="00337CF3">
        <w:rPr>
          <w:rFonts w:ascii="Times New Roman" w:hAnsi="Times New Roman"/>
          <w:bCs/>
          <w:sz w:val="22"/>
          <w:szCs w:val="22"/>
          <w:lang w:val="en"/>
        </w:rPr>
        <w:t>Contractor</w:t>
      </w:r>
      <w:r w:rsidRPr="0008750F">
        <w:rPr>
          <w:rFonts w:ascii="Times New Roman" w:hAnsi="Times New Roman"/>
          <w:bCs/>
          <w:sz w:val="22"/>
          <w:szCs w:val="22"/>
          <w:lang w:val="en"/>
        </w:rPr>
        <w:t xml:space="preserve"> will result in their rejection.</w:t>
      </w:r>
    </w:p>
    <w:p w14:paraId="7B438C7E" w14:textId="77777777" w:rsidR="00B66C89" w:rsidRPr="00CD7ADD" w:rsidRDefault="00B66C89" w:rsidP="00781744">
      <w:pPr>
        <w:pStyle w:val="Bezodstpw1"/>
        <w:spacing w:after="120" w:line="264" w:lineRule="auto"/>
        <w:jc w:val="both"/>
        <w:rPr>
          <w:rFonts w:ascii="Times New Roman" w:hAnsi="Times New Roman"/>
          <w:b/>
          <w:sz w:val="22"/>
          <w:szCs w:val="22"/>
          <w:lang w:val="en-US"/>
        </w:rPr>
      </w:pPr>
    </w:p>
    <w:p w14:paraId="2F510564" w14:textId="77777777" w:rsidR="008628A5" w:rsidRPr="00CD7ADD" w:rsidRDefault="008628A5" w:rsidP="00781744">
      <w:pPr>
        <w:pStyle w:val="Akapitzlist1"/>
        <w:numPr>
          <w:ilvl w:val="0"/>
          <w:numId w:val="1"/>
        </w:numPr>
        <w:spacing w:after="120" w:line="264" w:lineRule="auto"/>
        <w:ind w:left="426" w:hanging="568"/>
        <w:contextualSpacing w:val="0"/>
        <w:jc w:val="both"/>
        <w:rPr>
          <w:rFonts w:ascii="Times New Roman" w:hAnsi="Times New Roman"/>
          <w:b/>
        </w:rPr>
      </w:pPr>
      <w:r w:rsidRPr="00CD7ADD">
        <w:rPr>
          <w:rFonts w:ascii="Times New Roman" w:hAnsi="Times New Roman"/>
          <w:b/>
          <w:bCs/>
          <w:lang w:val="en"/>
        </w:rPr>
        <w:t>Bid submission date.</w:t>
      </w:r>
    </w:p>
    <w:p w14:paraId="080EF9D8" w14:textId="318A98CB" w:rsidR="001900CA" w:rsidRPr="001900CA" w:rsidRDefault="001900CA" w:rsidP="00D34979">
      <w:pPr>
        <w:pStyle w:val="Akapitzlist1"/>
        <w:numPr>
          <w:ilvl w:val="0"/>
          <w:numId w:val="18"/>
        </w:numPr>
        <w:spacing w:before="240" w:after="240" w:line="264" w:lineRule="auto"/>
        <w:ind w:left="709" w:hanging="425"/>
        <w:jc w:val="both"/>
        <w:rPr>
          <w:rFonts w:ascii="Times New Roman" w:hAnsi="Times New Roman"/>
          <w:lang w:val="en-US"/>
        </w:rPr>
      </w:pPr>
      <w:r w:rsidRPr="001900CA">
        <w:rPr>
          <w:rFonts w:ascii="Times New Roman" w:hAnsi="Times New Roman"/>
          <w:lang w:val="en-US"/>
        </w:rPr>
        <w:t xml:space="preserve">The deadline for submitting offers expires on </w:t>
      </w:r>
      <w:r w:rsidR="00814A32">
        <w:rPr>
          <w:rFonts w:ascii="Times New Roman" w:hAnsi="Times New Roman"/>
          <w:lang w:val="en-US"/>
        </w:rPr>
        <w:t>August 10</w:t>
      </w:r>
      <w:r w:rsidRPr="001900CA">
        <w:rPr>
          <w:rFonts w:ascii="Times New Roman" w:hAnsi="Times New Roman"/>
          <w:lang w:val="en-US"/>
        </w:rPr>
        <w:t>, 2021, at 23.59</w:t>
      </w:r>
    </w:p>
    <w:p w14:paraId="41939867" w14:textId="22071EBB" w:rsidR="001900CA" w:rsidRPr="001900CA" w:rsidRDefault="001900CA" w:rsidP="00D34979">
      <w:pPr>
        <w:pStyle w:val="Akapitzlist1"/>
        <w:numPr>
          <w:ilvl w:val="0"/>
          <w:numId w:val="18"/>
        </w:numPr>
        <w:spacing w:before="240" w:after="240" w:line="264" w:lineRule="auto"/>
        <w:ind w:left="709" w:hanging="425"/>
        <w:jc w:val="both"/>
        <w:rPr>
          <w:rFonts w:ascii="Times New Roman" w:hAnsi="Times New Roman"/>
          <w:lang w:val="en-US"/>
        </w:rPr>
      </w:pPr>
      <w:r w:rsidRPr="001900CA">
        <w:rPr>
          <w:rFonts w:ascii="Times New Roman" w:hAnsi="Times New Roman"/>
          <w:lang w:val="en-US"/>
        </w:rPr>
        <w:t xml:space="preserve">The date of submission of the </w:t>
      </w:r>
      <w:r w:rsidR="00000236">
        <w:rPr>
          <w:rFonts w:ascii="Times New Roman" w:hAnsi="Times New Roman"/>
          <w:lang w:val="en-US"/>
        </w:rPr>
        <w:t>proposal</w:t>
      </w:r>
      <w:r w:rsidRPr="001900CA">
        <w:rPr>
          <w:rFonts w:ascii="Times New Roman" w:hAnsi="Times New Roman"/>
          <w:lang w:val="en-US"/>
        </w:rPr>
        <w:t xml:space="preserve"> shall be the date of receipt of the </w:t>
      </w:r>
      <w:r w:rsidR="00000236">
        <w:rPr>
          <w:rFonts w:ascii="Times New Roman" w:hAnsi="Times New Roman"/>
          <w:lang w:val="en-US"/>
        </w:rPr>
        <w:t>proposal</w:t>
      </w:r>
      <w:r w:rsidRPr="001900CA">
        <w:rPr>
          <w:rFonts w:ascii="Times New Roman" w:hAnsi="Times New Roman"/>
          <w:lang w:val="en-US"/>
        </w:rPr>
        <w:t xml:space="preserve"> by the e-mail address of the Ordering Party or by the e-mail of the Competitiveness Base.</w:t>
      </w:r>
    </w:p>
    <w:p w14:paraId="564A8574" w14:textId="07911BFE" w:rsidR="001900CA" w:rsidRPr="001900CA" w:rsidRDefault="001900CA" w:rsidP="00D34979">
      <w:pPr>
        <w:pStyle w:val="Akapitzlist1"/>
        <w:numPr>
          <w:ilvl w:val="0"/>
          <w:numId w:val="18"/>
        </w:numPr>
        <w:spacing w:before="240" w:after="240" w:line="264" w:lineRule="auto"/>
        <w:ind w:left="709" w:hanging="425"/>
        <w:jc w:val="both"/>
        <w:rPr>
          <w:rFonts w:ascii="Times New Roman" w:hAnsi="Times New Roman"/>
          <w:lang w:val="en-US"/>
        </w:rPr>
      </w:pPr>
      <w:r w:rsidRPr="001900CA">
        <w:rPr>
          <w:rFonts w:ascii="Times New Roman" w:hAnsi="Times New Roman"/>
          <w:lang w:val="en-US"/>
        </w:rPr>
        <w:t>Bids submitted after the bid submission deadline will not be considered.</w:t>
      </w:r>
    </w:p>
    <w:p w14:paraId="2D130227" w14:textId="062A8634" w:rsidR="00292918" w:rsidRPr="00CD7ADD" w:rsidRDefault="001900CA" w:rsidP="00D34979">
      <w:pPr>
        <w:pStyle w:val="Akapitzlist1"/>
        <w:numPr>
          <w:ilvl w:val="0"/>
          <w:numId w:val="18"/>
        </w:numPr>
        <w:spacing w:before="240" w:after="240" w:line="264" w:lineRule="auto"/>
        <w:ind w:left="709" w:hanging="425"/>
        <w:contextualSpacing w:val="0"/>
        <w:jc w:val="both"/>
        <w:rPr>
          <w:rFonts w:ascii="Times New Roman" w:hAnsi="Times New Roman"/>
          <w:lang w:val="en-US"/>
        </w:rPr>
      </w:pPr>
      <w:r w:rsidRPr="001900CA">
        <w:rPr>
          <w:rFonts w:ascii="Times New Roman" w:hAnsi="Times New Roman"/>
          <w:lang w:val="en-US"/>
        </w:rPr>
        <w:t xml:space="preserve">The Ordering Party reserves the right to extend the deadline for submitting tenders. In such a case, the Ordering Party will each time provide relevant information at the place of publication of the Inquiry No. 01 / WPD108 / 2021, </w:t>
      </w:r>
      <w:proofErr w:type="gramStart"/>
      <w:r w:rsidRPr="001900CA">
        <w:rPr>
          <w:rFonts w:ascii="Times New Roman" w:hAnsi="Times New Roman"/>
          <w:lang w:val="en-US"/>
        </w:rPr>
        <w:t>i.e.</w:t>
      </w:r>
      <w:proofErr w:type="gramEnd"/>
      <w:r w:rsidRPr="001900CA">
        <w:rPr>
          <w:rFonts w:ascii="Times New Roman" w:hAnsi="Times New Roman"/>
          <w:lang w:val="en-US"/>
        </w:rPr>
        <w:t xml:space="preserve"> in the Competition Base at https://bazakonkurencyjnosci.funduszeeuropejskie.gov.pl / and on the Ordering </w:t>
      </w:r>
      <w:r w:rsidR="000713C7">
        <w:rPr>
          <w:rFonts w:ascii="Times New Roman" w:hAnsi="Times New Roman"/>
          <w:lang w:val="en-US"/>
        </w:rPr>
        <w:t>Party's</w:t>
      </w:r>
      <w:r w:rsidRPr="001900CA">
        <w:rPr>
          <w:rFonts w:ascii="Times New Roman" w:hAnsi="Times New Roman"/>
          <w:lang w:val="en-US"/>
        </w:rPr>
        <w:t xml:space="preserve"> website at www.wpdpharmaceuticals.com</w:t>
      </w:r>
    </w:p>
    <w:p w14:paraId="4CBD1D4A" w14:textId="77777777" w:rsidR="008628A5" w:rsidRPr="00CD7ADD" w:rsidRDefault="008628A5" w:rsidP="00781744">
      <w:pPr>
        <w:pStyle w:val="Akapitzlist1"/>
        <w:numPr>
          <w:ilvl w:val="0"/>
          <w:numId w:val="1"/>
        </w:numPr>
        <w:spacing w:after="120" w:line="264" w:lineRule="auto"/>
        <w:ind w:left="426" w:hanging="568"/>
        <w:contextualSpacing w:val="0"/>
        <w:jc w:val="both"/>
        <w:rPr>
          <w:rFonts w:ascii="Times New Roman" w:hAnsi="Times New Roman"/>
          <w:b/>
        </w:rPr>
      </w:pPr>
      <w:r w:rsidRPr="00CD7ADD">
        <w:rPr>
          <w:rFonts w:ascii="Times New Roman" w:hAnsi="Times New Roman"/>
          <w:b/>
          <w:bCs/>
          <w:lang w:val="en"/>
        </w:rPr>
        <w:t>Bid validity period.</w:t>
      </w:r>
    </w:p>
    <w:p w14:paraId="0E196F29" w14:textId="741CE6D0" w:rsidR="008628A5" w:rsidRPr="00CD7ADD" w:rsidRDefault="008628A5" w:rsidP="00D34979">
      <w:pPr>
        <w:pStyle w:val="Akapitzlist"/>
        <w:numPr>
          <w:ilvl w:val="0"/>
          <w:numId w:val="11"/>
        </w:numPr>
        <w:spacing w:after="120" w:line="264" w:lineRule="auto"/>
        <w:jc w:val="both"/>
        <w:rPr>
          <w:rFonts w:ascii="Times New Roman" w:hAnsi="Times New Roman"/>
          <w:lang w:val="en-US"/>
        </w:rPr>
      </w:pPr>
      <w:r w:rsidRPr="00CD7ADD">
        <w:rPr>
          <w:rFonts w:ascii="Times New Roman" w:hAnsi="Times New Roman"/>
          <w:lang w:val="en"/>
        </w:rPr>
        <w:t xml:space="preserve">The </w:t>
      </w:r>
      <w:r w:rsidR="00DD1AF6">
        <w:rPr>
          <w:rFonts w:ascii="Times New Roman" w:hAnsi="Times New Roman"/>
          <w:lang w:val="en"/>
        </w:rPr>
        <w:t>Bid</w:t>
      </w:r>
      <w:r w:rsidRPr="00CD7ADD">
        <w:rPr>
          <w:rFonts w:ascii="Times New Roman" w:hAnsi="Times New Roman"/>
          <w:lang w:val="en"/>
        </w:rPr>
        <w:t xml:space="preserve"> shall be valid for </w:t>
      </w:r>
      <w:r w:rsidR="00F22E05">
        <w:rPr>
          <w:rFonts w:ascii="Times New Roman" w:hAnsi="Times New Roman"/>
          <w:color w:val="000000"/>
          <w:lang w:val="en"/>
        </w:rPr>
        <w:t>6</w:t>
      </w:r>
      <w:r w:rsidR="001226A2" w:rsidRPr="00CD7ADD">
        <w:rPr>
          <w:rFonts w:ascii="Times New Roman" w:hAnsi="Times New Roman"/>
          <w:color w:val="000000"/>
          <w:lang w:val="en"/>
        </w:rPr>
        <w:t xml:space="preserve">0 </w:t>
      </w:r>
      <w:r w:rsidRPr="00CD7ADD">
        <w:rPr>
          <w:rFonts w:ascii="Times New Roman" w:hAnsi="Times New Roman"/>
          <w:lang w:val="en"/>
        </w:rPr>
        <w:t>days starting from the date of the bid submission deadline</w:t>
      </w:r>
      <w:r w:rsidR="00292918" w:rsidRPr="00CD7ADD">
        <w:rPr>
          <w:rFonts w:ascii="Times New Roman" w:hAnsi="Times New Roman"/>
          <w:lang w:val="en"/>
        </w:rPr>
        <w:t>.</w:t>
      </w:r>
    </w:p>
    <w:p w14:paraId="36CAA851" w14:textId="03A9035D" w:rsidR="00292918" w:rsidRPr="00B259FC" w:rsidRDefault="00292918" w:rsidP="00D34979">
      <w:pPr>
        <w:pStyle w:val="Akapitzlist"/>
        <w:numPr>
          <w:ilvl w:val="0"/>
          <w:numId w:val="11"/>
        </w:numPr>
        <w:spacing w:after="120" w:line="264" w:lineRule="auto"/>
        <w:jc w:val="both"/>
        <w:rPr>
          <w:rFonts w:ascii="Times New Roman" w:hAnsi="Times New Roman"/>
          <w:lang w:val="en-US"/>
        </w:rPr>
      </w:pPr>
      <w:r w:rsidRPr="00B259FC">
        <w:rPr>
          <w:rFonts w:ascii="Times New Roman" w:hAnsi="Times New Roman"/>
          <w:lang w:val="en-US"/>
        </w:rPr>
        <w:t xml:space="preserve">The </w:t>
      </w:r>
      <w:r w:rsidR="00337CF3">
        <w:rPr>
          <w:rFonts w:ascii="Times New Roman" w:hAnsi="Times New Roman"/>
          <w:lang w:val="en-US"/>
        </w:rPr>
        <w:t>Contractor</w:t>
      </w:r>
      <w:r w:rsidR="005F7DB1" w:rsidRPr="00B259FC">
        <w:rPr>
          <w:rFonts w:ascii="Times New Roman" w:hAnsi="Times New Roman"/>
          <w:lang w:val="en-US"/>
        </w:rPr>
        <w:t xml:space="preserve"> alone or at the </w:t>
      </w:r>
      <w:r w:rsidR="00DD1AF6">
        <w:rPr>
          <w:rFonts w:ascii="Times New Roman" w:hAnsi="Times New Roman"/>
          <w:lang w:val="en-US"/>
        </w:rPr>
        <w:t>Request</w:t>
      </w:r>
      <w:r w:rsidR="005F7DB1" w:rsidRPr="00B259FC">
        <w:rPr>
          <w:rFonts w:ascii="Times New Roman" w:hAnsi="Times New Roman"/>
          <w:lang w:val="en-US"/>
        </w:rPr>
        <w:t xml:space="preserve"> of the Awarding Entity </w:t>
      </w:r>
      <w:r w:rsidRPr="00B259FC">
        <w:rPr>
          <w:rFonts w:ascii="Times New Roman" w:hAnsi="Times New Roman"/>
          <w:lang w:val="en-US"/>
        </w:rPr>
        <w:t xml:space="preserve">may extend the period of being bound by the </w:t>
      </w:r>
      <w:r w:rsidR="00DD1AF6">
        <w:rPr>
          <w:rFonts w:ascii="Times New Roman" w:hAnsi="Times New Roman"/>
          <w:lang w:val="en-US"/>
        </w:rPr>
        <w:t>Bid</w:t>
      </w:r>
      <w:r w:rsidR="005F7DB1" w:rsidRPr="00B259FC">
        <w:rPr>
          <w:rFonts w:ascii="Times New Roman" w:hAnsi="Times New Roman"/>
          <w:lang w:val="en-US"/>
        </w:rPr>
        <w:t xml:space="preserve"> with the provision that the Awarding Entity may only once, at last</w:t>
      </w:r>
      <w:r w:rsidR="00DD1AF6">
        <w:rPr>
          <w:rFonts w:ascii="Times New Roman" w:hAnsi="Times New Roman"/>
          <w:lang w:val="en-US"/>
        </w:rPr>
        <w:t>,</w:t>
      </w:r>
      <w:r w:rsidR="005F7DB1" w:rsidRPr="00B259FC">
        <w:rPr>
          <w:rFonts w:ascii="Times New Roman" w:hAnsi="Times New Roman"/>
          <w:lang w:val="en-US"/>
        </w:rPr>
        <w:t xml:space="preserve"> </w:t>
      </w:r>
      <w:r w:rsidR="00DD1AF6">
        <w:rPr>
          <w:rFonts w:ascii="Times New Roman" w:hAnsi="Times New Roman"/>
          <w:lang w:val="en-US"/>
        </w:rPr>
        <w:t>three</w:t>
      </w:r>
      <w:r w:rsidR="005F7DB1" w:rsidRPr="00B259FC">
        <w:rPr>
          <w:rFonts w:ascii="Times New Roman" w:hAnsi="Times New Roman"/>
          <w:lang w:val="en-US"/>
        </w:rPr>
        <w:t xml:space="preserve"> days before the expiry of the bid validity period</w:t>
      </w:r>
      <w:r w:rsidR="00B259FC" w:rsidRPr="00B259FC">
        <w:rPr>
          <w:rFonts w:ascii="Times New Roman" w:hAnsi="Times New Roman"/>
          <w:lang w:val="en-US"/>
        </w:rPr>
        <w:t xml:space="preserve">, ask the </w:t>
      </w:r>
      <w:r w:rsidR="00337CF3">
        <w:rPr>
          <w:rFonts w:ascii="Times New Roman" w:hAnsi="Times New Roman"/>
          <w:lang w:val="en-US"/>
        </w:rPr>
        <w:t>Contractor</w:t>
      </w:r>
      <w:r w:rsidR="00B259FC" w:rsidRPr="00B259FC">
        <w:rPr>
          <w:rFonts w:ascii="Times New Roman" w:hAnsi="Times New Roman"/>
          <w:lang w:val="en-US"/>
        </w:rPr>
        <w:t xml:space="preserve"> for permission to extend this period</w:t>
      </w:r>
      <w:r w:rsidR="00B259FC">
        <w:rPr>
          <w:rFonts w:ascii="Times New Roman" w:hAnsi="Times New Roman"/>
          <w:lang w:val="en-US"/>
        </w:rPr>
        <w:t xml:space="preserve"> </w:t>
      </w:r>
      <w:r w:rsidRPr="00B259FC">
        <w:rPr>
          <w:rFonts w:ascii="Times New Roman" w:hAnsi="Times New Roman"/>
          <w:lang w:val="en-US"/>
        </w:rPr>
        <w:t xml:space="preserve">for a designated </w:t>
      </w:r>
      <w:r w:rsidR="00B259FC">
        <w:rPr>
          <w:rFonts w:ascii="Times New Roman" w:hAnsi="Times New Roman"/>
          <w:lang w:val="en-US"/>
        </w:rPr>
        <w:t>time, but</w:t>
      </w:r>
      <w:r w:rsidR="00F22E05" w:rsidRPr="00B259FC">
        <w:rPr>
          <w:rFonts w:ascii="Times New Roman" w:hAnsi="Times New Roman"/>
          <w:lang w:val="en-US"/>
        </w:rPr>
        <w:t xml:space="preserve"> no longer than 60 days.</w:t>
      </w:r>
    </w:p>
    <w:p w14:paraId="00CA321E" w14:textId="77777777" w:rsidR="008628A5" w:rsidRPr="00CD7ADD" w:rsidRDefault="008628A5" w:rsidP="00781744">
      <w:pPr>
        <w:spacing w:after="120" w:line="264" w:lineRule="auto"/>
        <w:ind w:left="993"/>
        <w:jc w:val="both"/>
        <w:rPr>
          <w:rFonts w:ascii="Times New Roman" w:hAnsi="Times New Roman"/>
          <w:lang w:val="en-US"/>
        </w:rPr>
      </w:pPr>
    </w:p>
    <w:p w14:paraId="67F1618B" w14:textId="2173465F" w:rsidR="008628A5" w:rsidRDefault="008628A5" w:rsidP="00781744">
      <w:pPr>
        <w:pStyle w:val="Nagwek1"/>
        <w:numPr>
          <w:ilvl w:val="0"/>
          <w:numId w:val="1"/>
        </w:numPr>
        <w:spacing w:before="0" w:after="120" w:line="264" w:lineRule="auto"/>
        <w:ind w:left="426" w:hanging="568"/>
        <w:jc w:val="both"/>
        <w:rPr>
          <w:sz w:val="22"/>
          <w:szCs w:val="22"/>
          <w:u w:val="none"/>
          <w:lang w:val="en"/>
        </w:rPr>
      </w:pPr>
      <w:bookmarkStart w:id="0" w:name="_Toc458084639"/>
      <w:r w:rsidRPr="00CD7ADD">
        <w:rPr>
          <w:sz w:val="22"/>
          <w:szCs w:val="22"/>
          <w:u w:val="none"/>
          <w:lang w:val="en"/>
        </w:rPr>
        <w:t>The manner, scope and persons authorized to communicate with Contractors</w:t>
      </w:r>
      <w:bookmarkEnd w:id="0"/>
      <w:r w:rsidRPr="00CD7ADD">
        <w:rPr>
          <w:sz w:val="22"/>
          <w:szCs w:val="22"/>
          <w:u w:val="none"/>
          <w:lang w:val="en"/>
        </w:rPr>
        <w:t>.</w:t>
      </w:r>
    </w:p>
    <w:p w14:paraId="730C88E4" w14:textId="343870CF" w:rsidR="009B0A58" w:rsidRPr="00FA4D30" w:rsidRDefault="009B0A58" w:rsidP="00D34979">
      <w:pPr>
        <w:pStyle w:val="Akapitzlist"/>
        <w:numPr>
          <w:ilvl w:val="0"/>
          <w:numId w:val="19"/>
        </w:numPr>
        <w:spacing w:before="120" w:after="120"/>
        <w:ind w:left="714" w:hanging="357"/>
        <w:rPr>
          <w:rFonts w:ascii="Times New Roman" w:hAnsi="Times New Roman"/>
          <w:lang w:val="en"/>
        </w:rPr>
      </w:pPr>
      <w:r w:rsidRPr="00FA4D30">
        <w:rPr>
          <w:rFonts w:ascii="Times New Roman" w:hAnsi="Times New Roman"/>
          <w:lang w:val="en"/>
        </w:rPr>
        <w:t xml:space="preserve">Communication between the Ordering Party and Contractors takes place using electronic means of communication to the Ordering </w:t>
      </w:r>
      <w:r w:rsidR="000713C7">
        <w:rPr>
          <w:rFonts w:ascii="Times New Roman" w:hAnsi="Times New Roman"/>
          <w:lang w:val="en"/>
        </w:rPr>
        <w:t>Party's</w:t>
      </w:r>
      <w:r w:rsidRPr="00FA4D30">
        <w:rPr>
          <w:rFonts w:ascii="Times New Roman" w:hAnsi="Times New Roman"/>
          <w:lang w:val="en"/>
        </w:rPr>
        <w:t xml:space="preserve"> e-mail address indicated in Chapter I Inquiry (Oferty@wpdpharmaceuticals.com) or via the Competition Base (https://bazakonkurencyjnosci.funduszeeuropejskie.gov.pl/)</w:t>
      </w:r>
    </w:p>
    <w:p w14:paraId="42EC87F1" w14:textId="111E6E57" w:rsidR="009B0A58" w:rsidRPr="00FA4D30" w:rsidRDefault="00FC1B76" w:rsidP="00D34979">
      <w:pPr>
        <w:pStyle w:val="Akapitzlist"/>
        <w:numPr>
          <w:ilvl w:val="0"/>
          <w:numId w:val="19"/>
        </w:numPr>
        <w:spacing w:before="120" w:after="120"/>
        <w:ind w:left="714" w:hanging="357"/>
        <w:rPr>
          <w:rFonts w:ascii="Times New Roman" w:hAnsi="Times New Roman"/>
          <w:lang w:val="en"/>
        </w:rPr>
      </w:pPr>
      <w:r>
        <w:rPr>
          <w:rFonts w:ascii="Times New Roman" w:hAnsi="Times New Roman"/>
          <w:lang w:val="en"/>
        </w:rPr>
        <w:t>To</w:t>
      </w:r>
      <w:r w:rsidR="009B0A58" w:rsidRPr="00FA4D30">
        <w:rPr>
          <w:rFonts w:ascii="Times New Roman" w:hAnsi="Times New Roman"/>
          <w:lang w:val="en"/>
        </w:rPr>
        <w:t xml:space="preserve"> obtain a Detailed Description of the Subject of the Order, </w:t>
      </w:r>
      <w:r>
        <w:rPr>
          <w:rFonts w:ascii="Times New Roman" w:hAnsi="Times New Roman"/>
          <w:lang w:val="en"/>
        </w:rPr>
        <w:t xml:space="preserve">the Contractor </w:t>
      </w:r>
      <w:r w:rsidR="009B0A58" w:rsidRPr="00FA4D30">
        <w:rPr>
          <w:rFonts w:ascii="Times New Roman" w:hAnsi="Times New Roman"/>
          <w:lang w:val="en"/>
        </w:rPr>
        <w:t xml:space="preserve">is obliged to sign a confidentiality agreement and send it to the e-mail address: Oferta@wpdpharmaceuticals.com - Annex No. 4. The Ordering Party will </w:t>
      </w:r>
      <w:r>
        <w:rPr>
          <w:rFonts w:ascii="Times New Roman" w:hAnsi="Times New Roman"/>
          <w:lang w:val="en"/>
        </w:rPr>
        <w:t xml:space="preserve">immediately </w:t>
      </w:r>
      <w:r w:rsidR="009B0A58" w:rsidRPr="00FA4D30">
        <w:rPr>
          <w:rFonts w:ascii="Times New Roman" w:hAnsi="Times New Roman"/>
          <w:lang w:val="en"/>
        </w:rPr>
        <w:t xml:space="preserve">send the return address to the return address from the date of receipt of the signed confidentiality agreement. </w:t>
      </w:r>
      <w:r w:rsidR="000713C7">
        <w:rPr>
          <w:rFonts w:ascii="Times New Roman" w:hAnsi="Times New Roman"/>
          <w:lang w:val="en"/>
        </w:rPr>
        <w:t>Contractor's</w:t>
      </w:r>
      <w:r w:rsidR="009B0A58" w:rsidRPr="00FA4D30">
        <w:rPr>
          <w:rFonts w:ascii="Times New Roman" w:hAnsi="Times New Roman"/>
          <w:lang w:val="en"/>
        </w:rPr>
        <w:t xml:space="preserve"> e-mail or other, indicated by the </w:t>
      </w:r>
      <w:r w:rsidR="00337CF3">
        <w:rPr>
          <w:rFonts w:ascii="Times New Roman" w:hAnsi="Times New Roman"/>
          <w:lang w:val="en"/>
        </w:rPr>
        <w:t>Contractor</w:t>
      </w:r>
      <w:r w:rsidR="009B0A58" w:rsidRPr="00FA4D30">
        <w:rPr>
          <w:rFonts w:ascii="Times New Roman" w:hAnsi="Times New Roman"/>
          <w:lang w:val="en"/>
        </w:rPr>
        <w:t xml:space="preserve"> in the correspondence, Detailed Description of the Subject of the Order. The </w:t>
      </w:r>
      <w:r w:rsidR="00337CF3">
        <w:rPr>
          <w:rFonts w:ascii="Times New Roman" w:hAnsi="Times New Roman"/>
          <w:lang w:val="en"/>
        </w:rPr>
        <w:t>Contractor</w:t>
      </w:r>
      <w:r w:rsidR="009B0A58" w:rsidRPr="00FA4D30">
        <w:rPr>
          <w:rFonts w:ascii="Times New Roman" w:hAnsi="Times New Roman"/>
          <w:lang w:val="en"/>
        </w:rPr>
        <w:t xml:space="preserve"> should send the Ordering Party a confidentiality agreement within the time limit provided for submitting applications and inquiries for the procedure in question. The Ordering Party shall not be liable for a delay in submitting the offer resulting from the late receipt of the Detailed Description of the Subject of the Order as a result of the </w:t>
      </w:r>
      <w:r w:rsidR="00337CF3">
        <w:rPr>
          <w:rFonts w:ascii="Times New Roman" w:hAnsi="Times New Roman"/>
          <w:lang w:val="en"/>
        </w:rPr>
        <w:t>Contractor's</w:t>
      </w:r>
      <w:r w:rsidR="009B0A58" w:rsidRPr="00FA4D30">
        <w:rPr>
          <w:rFonts w:ascii="Times New Roman" w:hAnsi="Times New Roman"/>
          <w:lang w:val="en"/>
        </w:rPr>
        <w:t xml:space="preserve"> late sending of the confidentiality agreement or indication of an incorrect e-mail address of the </w:t>
      </w:r>
      <w:r w:rsidR="00337CF3">
        <w:rPr>
          <w:rFonts w:ascii="Times New Roman" w:hAnsi="Times New Roman"/>
          <w:lang w:val="en"/>
        </w:rPr>
        <w:t>Contractor</w:t>
      </w:r>
      <w:r w:rsidR="009B0A58" w:rsidRPr="00FA4D30">
        <w:rPr>
          <w:rFonts w:ascii="Times New Roman" w:hAnsi="Times New Roman"/>
          <w:lang w:val="en"/>
        </w:rPr>
        <w:t xml:space="preserve"> or failure of the </w:t>
      </w:r>
      <w:r w:rsidR="000713C7">
        <w:rPr>
          <w:rFonts w:ascii="Times New Roman" w:hAnsi="Times New Roman"/>
          <w:lang w:val="en"/>
        </w:rPr>
        <w:t>Contractor's</w:t>
      </w:r>
      <w:r w:rsidR="009B0A58" w:rsidRPr="00FA4D30">
        <w:rPr>
          <w:rFonts w:ascii="Times New Roman" w:hAnsi="Times New Roman"/>
          <w:lang w:val="en"/>
        </w:rPr>
        <w:t xml:space="preserve"> e-mail or other reasons attributable to the </w:t>
      </w:r>
      <w:r w:rsidR="00337CF3">
        <w:rPr>
          <w:rFonts w:ascii="Times New Roman" w:hAnsi="Times New Roman"/>
          <w:lang w:val="en"/>
        </w:rPr>
        <w:t>Contractor</w:t>
      </w:r>
      <w:r w:rsidR="009B0A58" w:rsidRPr="00FA4D30">
        <w:rPr>
          <w:rFonts w:ascii="Times New Roman" w:hAnsi="Times New Roman"/>
          <w:lang w:val="en"/>
        </w:rPr>
        <w:t>.</w:t>
      </w:r>
    </w:p>
    <w:p w14:paraId="0727FECC" w14:textId="107BD413" w:rsidR="009B0A58" w:rsidRPr="00FA4D30" w:rsidRDefault="009B0A58" w:rsidP="00D34979">
      <w:pPr>
        <w:pStyle w:val="Akapitzlist"/>
        <w:numPr>
          <w:ilvl w:val="0"/>
          <w:numId w:val="19"/>
        </w:numPr>
        <w:spacing w:before="120" w:after="120"/>
        <w:ind w:left="714" w:hanging="357"/>
        <w:rPr>
          <w:rFonts w:ascii="Times New Roman" w:hAnsi="Times New Roman"/>
          <w:lang w:val="en"/>
        </w:rPr>
      </w:pPr>
      <w:r w:rsidRPr="00FA4D30">
        <w:rPr>
          <w:rFonts w:ascii="Times New Roman" w:hAnsi="Times New Roman"/>
          <w:lang w:val="en"/>
        </w:rPr>
        <w:lastRenderedPageBreak/>
        <w:t xml:space="preserve">The </w:t>
      </w:r>
      <w:r w:rsidR="00337CF3">
        <w:rPr>
          <w:rFonts w:ascii="Times New Roman" w:hAnsi="Times New Roman"/>
          <w:lang w:val="en"/>
        </w:rPr>
        <w:t>Contractor</w:t>
      </w:r>
      <w:r w:rsidRPr="00FA4D30">
        <w:rPr>
          <w:rFonts w:ascii="Times New Roman" w:hAnsi="Times New Roman"/>
          <w:lang w:val="en"/>
        </w:rPr>
        <w:t xml:space="preserve"> may request the Ordering Party to explain the content of the </w:t>
      </w:r>
      <w:r w:rsidR="002B0E74">
        <w:rPr>
          <w:rFonts w:ascii="Times New Roman" w:hAnsi="Times New Roman"/>
          <w:lang w:val="en"/>
        </w:rPr>
        <w:t>Inquiry</w:t>
      </w:r>
      <w:r w:rsidRPr="00FA4D30">
        <w:rPr>
          <w:rFonts w:ascii="Times New Roman" w:hAnsi="Times New Roman"/>
          <w:lang w:val="en"/>
        </w:rPr>
        <w:t xml:space="preserve">. The Ordering Party is obliged to answer the </w:t>
      </w:r>
      <w:r w:rsidR="00337CF3">
        <w:rPr>
          <w:rFonts w:ascii="Times New Roman" w:hAnsi="Times New Roman"/>
          <w:lang w:val="en"/>
        </w:rPr>
        <w:t>Contractor's</w:t>
      </w:r>
      <w:r w:rsidRPr="00FA4D30">
        <w:rPr>
          <w:rFonts w:ascii="Times New Roman" w:hAnsi="Times New Roman"/>
          <w:lang w:val="en"/>
        </w:rPr>
        <w:t xml:space="preserve"> questions within the time limit enabling the submission of the offer not later than </w:t>
      </w:r>
      <w:r w:rsidR="00DD1AF6">
        <w:rPr>
          <w:rFonts w:ascii="Times New Roman" w:hAnsi="Times New Roman"/>
          <w:lang w:val="en"/>
        </w:rPr>
        <w:t>six</w:t>
      </w:r>
      <w:r w:rsidRPr="00FA4D30">
        <w:rPr>
          <w:rFonts w:ascii="Times New Roman" w:hAnsi="Times New Roman"/>
          <w:lang w:val="en"/>
        </w:rPr>
        <w:t xml:space="preserve"> working days before the deadline for submitting the </w:t>
      </w:r>
      <w:r w:rsidR="00DD1AF6">
        <w:rPr>
          <w:rFonts w:ascii="Times New Roman" w:hAnsi="Times New Roman"/>
          <w:lang w:val="en"/>
        </w:rPr>
        <w:t>Bid</w:t>
      </w:r>
      <w:r w:rsidRPr="00FA4D30">
        <w:rPr>
          <w:rFonts w:ascii="Times New Roman" w:hAnsi="Times New Roman"/>
          <w:lang w:val="en"/>
        </w:rPr>
        <w:t xml:space="preserve">, provided that the </w:t>
      </w:r>
      <w:r w:rsidR="00DD1AF6">
        <w:rPr>
          <w:rFonts w:ascii="Times New Roman" w:hAnsi="Times New Roman"/>
          <w:lang w:val="en"/>
        </w:rPr>
        <w:t>Request</w:t>
      </w:r>
      <w:r w:rsidRPr="00FA4D30">
        <w:rPr>
          <w:rFonts w:ascii="Times New Roman" w:hAnsi="Times New Roman"/>
          <w:lang w:val="en"/>
        </w:rPr>
        <w:t xml:space="preserve"> for clarification was received by the Ordering Party not later than </w:t>
      </w:r>
      <w:r w:rsidR="00DD1AF6">
        <w:rPr>
          <w:rFonts w:ascii="Times New Roman" w:hAnsi="Times New Roman"/>
          <w:lang w:val="en"/>
        </w:rPr>
        <w:t>seven</w:t>
      </w:r>
      <w:r w:rsidRPr="00FA4D30">
        <w:rPr>
          <w:rFonts w:ascii="Times New Roman" w:hAnsi="Times New Roman"/>
          <w:lang w:val="en"/>
        </w:rPr>
        <w:t xml:space="preserve"> days before the deadline for submitting the offers.</w:t>
      </w:r>
    </w:p>
    <w:p w14:paraId="24668E36" w14:textId="4F437EA0" w:rsidR="009B0A58" w:rsidRPr="00FA4D30" w:rsidRDefault="00DD1AF6" w:rsidP="00D34979">
      <w:pPr>
        <w:pStyle w:val="Akapitzlist"/>
        <w:numPr>
          <w:ilvl w:val="0"/>
          <w:numId w:val="19"/>
        </w:numPr>
        <w:spacing w:before="120" w:after="120"/>
        <w:ind w:left="714" w:hanging="357"/>
        <w:rPr>
          <w:rFonts w:ascii="Times New Roman" w:hAnsi="Times New Roman"/>
          <w:lang w:val="en"/>
        </w:rPr>
      </w:pPr>
      <w:r>
        <w:rPr>
          <w:rFonts w:ascii="Times New Roman" w:hAnsi="Times New Roman"/>
          <w:lang w:val="en"/>
        </w:rPr>
        <w:t>Suppose</w:t>
      </w:r>
      <w:r w:rsidR="009B0A58" w:rsidRPr="00FA4D30">
        <w:rPr>
          <w:rFonts w:ascii="Times New Roman" w:hAnsi="Times New Roman"/>
          <w:lang w:val="en"/>
        </w:rPr>
        <w:t xml:space="preserve"> the </w:t>
      </w:r>
      <w:r>
        <w:rPr>
          <w:rFonts w:ascii="Times New Roman" w:hAnsi="Times New Roman"/>
          <w:lang w:val="en"/>
        </w:rPr>
        <w:t>Request</w:t>
      </w:r>
      <w:r w:rsidR="009B0A58" w:rsidRPr="00FA4D30">
        <w:rPr>
          <w:rFonts w:ascii="Times New Roman" w:hAnsi="Times New Roman"/>
          <w:lang w:val="en"/>
        </w:rPr>
        <w:t xml:space="preserve"> for clarification of the </w:t>
      </w:r>
      <w:r w:rsidR="00FC1B76">
        <w:rPr>
          <w:rFonts w:ascii="Times New Roman" w:hAnsi="Times New Roman"/>
          <w:lang w:val="en"/>
        </w:rPr>
        <w:t>Inquiry content</w:t>
      </w:r>
      <w:r w:rsidR="009B0A58" w:rsidRPr="00FA4D30">
        <w:rPr>
          <w:rFonts w:ascii="Times New Roman" w:hAnsi="Times New Roman"/>
          <w:lang w:val="en"/>
        </w:rPr>
        <w:t xml:space="preserve"> was received later than </w:t>
      </w:r>
      <w:r w:rsidR="00580E21">
        <w:rPr>
          <w:rFonts w:ascii="Times New Roman" w:hAnsi="Times New Roman"/>
          <w:lang w:val="en"/>
        </w:rPr>
        <w:t>seven</w:t>
      </w:r>
      <w:r w:rsidR="009B0A58" w:rsidRPr="00FA4D30">
        <w:rPr>
          <w:rFonts w:ascii="Times New Roman" w:hAnsi="Times New Roman"/>
          <w:lang w:val="en"/>
        </w:rPr>
        <w:t xml:space="preserve"> days before the deadline for submission of tenders. The contracting authority may provide explanations or leave the application without consideration.</w:t>
      </w:r>
    </w:p>
    <w:p w14:paraId="0D6A66A4" w14:textId="0A26AC97" w:rsidR="009B0A58" w:rsidRPr="00FA4D30" w:rsidRDefault="009B0A58" w:rsidP="00D34979">
      <w:pPr>
        <w:pStyle w:val="Akapitzlist"/>
        <w:numPr>
          <w:ilvl w:val="0"/>
          <w:numId w:val="19"/>
        </w:numPr>
        <w:spacing w:before="120" w:after="120"/>
        <w:ind w:left="714" w:hanging="357"/>
        <w:rPr>
          <w:rFonts w:ascii="Times New Roman" w:hAnsi="Times New Roman"/>
          <w:lang w:val="en"/>
        </w:rPr>
      </w:pPr>
      <w:r w:rsidRPr="00FA4D30">
        <w:rPr>
          <w:rFonts w:ascii="Times New Roman" w:hAnsi="Times New Roman"/>
          <w:lang w:val="en"/>
        </w:rPr>
        <w:t xml:space="preserve">The extension of the deadline for submitting tenders does not extend the deadline for submitting requests for clarification of the content of the </w:t>
      </w:r>
      <w:r w:rsidR="002B0E74">
        <w:rPr>
          <w:rFonts w:ascii="Times New Roman" w:hAnsi="Times New Roman"/>
          <w:lang w:val="en"/>
        </w:rPr>
        <w:t>Inquiry</w:t>
      </w:r>
      <w:r w:rsidRPr="00FA4D30">
        <w:rPr>
          <w:rFonts w:ascii="Times New Roman" w:hAnsi="Times New Roman"/>
          <w:lang w:val="en"/>
        </w:rPr>
        <w:t xml:space="preserve"> to which the Awarding Entity is obliged to answer.</w:t>
      </w:r>
    </w:p>
    <w:p w14:paraId="45F05DD2" w14:textId="6B5DA1AE" w:rsidR="009B0A58" w:rsidRPr="00FA4D30" w:rsidRDefault="009B0A58" w:rsidP="00D34979">
      <w:pPr>
        <w:pStyle w:val="Akapitzlist"/>
        <w:numPr>
          <w:ilvl w:val="0"/>
          <w:numId w:val="19"/>
        </w:numPr>
        <w:spacing w:before="120" w:after="120"/>
        <w:ind w:left="714" w:hanging="357"/>
        <w:rPr>
          <w:rFonts w:ascii="Times New Roman" w:hAnsi="Times New Roman"/>
          <w:lang w:val="en"/>
        </w:rPr>
      </w:pPr>
      <w:r w:rsidRPr="00FA4D30">
        <w:rPr>
          <w:rFonts w:ascii="Times New Roman" w:hAnsi="Times New Roman"/>
          <w:lang w:val="en"/>
        </w:rPr>
        <w:t xml:space="preserve">The Ordering Party shall post the content of the questions and answers at the place of publication of the Inquiry No. 01/WPD108/2021, </w:t>
      </w:r>
      <w:proofErr w:type="gramStart"/>
      <w:r w:rsidRPr="00FA4D30">
        <w:rPr>
          <w:rFonts w:ascii="Times New Roman" w:hAnsi="Times New Roman"/>
          <w:lang w:val="en"/>
        </w:rPr>
        <w:t>i.e.</w:t>
      </w:r>
      <w:proofErr w:type="gramEnd"/>
      <w:r w:rsidRPr="00FA4D30">
        <w:rPr>
          <w:rFonts w:ascii="Times New Roman" w:hAnsi="Times New Roman"/>
          <w:lang w:val="en"/>
        </w:rPr>
        <w:t xml:space="preserve"> in the Competitiveness Database at https://bazakonkurencyjnosci.funduszeeuropejskie.gov.pl/ and on the Ordering </w:t>
      </w:r>
      <w:r w:rsidR="000713C7">
        <w:rPr>
          <w:rFonts w:ascii="Times New Roman" w:hAnsi="Times New Roman"/>
          <w:lang w:val="en"/>
        </w:rPr>
        <w:t>Party's</w:t>
      </w:r>
      <w:r w:rsidRPr="00FA4D30">
        <w:rPr>
          <w:rFonts w:ascii="Times New Roman" w:hAnsi="Times New Roman"/>
          <w:lang w:val="en"/>
        </w:rPr>
        <w:t xml:space="preserve"> website at www.wpdpharmaceuticals .com and www.wpdpharmaceuticals.pl</w:t>
      </w:r>
      <w:r w:rsidR="00580E21">
        <w:rPr>
          <w:rFonts w:ascii="Times New Roman" w:hAnsi="Times New Roman"/>
          <w:lang w:val="en"/>
        </w:rPr>
        <w:t>,</w:t>
      </w:r>
      <w:r w:rsidRPr="00FA4D30">
        <w:rPr>
          <w:rFonts w:ascii="Times New Roman" w:hAnsi="Times New Roman"/>
          <w:lang w:val="en"/>
        </w:rPr>
        <w:t xml:space="preserve"> The explanations will constitute an integral part of the </w:t>
      </w:r>
      <w:r w:rsidR="002B0E74">
        <w:rPr>
          <w:rFonts w:ascii="Times New Roman" w:hAnsi="Times New Roman"/>
          <w:lang w:val="en"/>
        </w:rPr>
        <w:t>Inquiry</w:t>
      </w:r>
      <w:r w:rsidRPr="00FA4D30">
        <w:rPr>
          <w:rFonts w:ascii="Times New Roman" w:hAnsi="Times New Roman"/>
          <w:lang w:val="en"/>
        </w:rPr>
        <w:t>.</w:t>
      </w:r>
    </w:p>
    <w:p w14:paraId="4FF31013" w14:textId="02107D16" w:rsidR="009B0A58" w:rsidRPr="00E950D9" w:rsidRDefault="009B0A58" w:rsidP="00D34979">
      <w:pPr>
        <w:pStyle w:val="Akapitzlist"/>
        <w:numPr>
          <w:ilvl w:val="0"/>
          <w:numId w:val="19"/>
        </w:numPr>
        <w:spacing w:before="120" w:after="120"/>
        <w:ind w:left="714" w:hanging="357"/>
        <w:rPr>
          <w:rFonts w:ascii="Times New Roman" w:hAnsi="Times New Roman"/>
          <w:lang w:val="en"/>
        </w:rPr>
      </w:pPr>
      <w:r w:rsidRPr="00FA4D30">
        <w:rPr>
          <w:rFonts w:ascii="Times New Roman" w:hAnsi="Times New Roman"/>
          <w:lang w:val="en"/>
        </w:rPr>
        <w:t xml:space="preserve">The Ordering Party reserves the right to amend or supplement the </w:t>
      </w:r>
      <w:r w:rsidR="002B0E74">
        <w:rPr>
          <w:rFonts w:ascii="Times New Roman" w:hAnsi="Times New Roman"/>
          <w:lang w:val="en"/>
        </w:rPr>
        <w:t>Inquiry</w:t>
      </w:r>
      <w:r w:rsidRPr="00FA4D30">
        <w:rPr>
          <w:rFonts w:ascii="Times New Roman" w:hAnsi="Times New Roman"/>
          <w:lang w:val="en"/>
        </w:rPr>
        <w:t xml:space="preserve"> at any time before the deadline for submission of tenders. In this case, information about the introduced changes or additions, together with an indication of the date of publication of the change and a description of the changes or additions made, will be immediately posted</w:t>
      </w:r>
      <w:r w:rsidR="00E950D9">
        <w:rPr>
          <w:rFonts w:ascii="Times New Roman" w:hAnsi="Times New Roman"/>
          <w:lang w:val="en"/>
        </w:rPr>
        <w:t xml:space="preserve"> </w:t>
      </w:r>
      <w:r w:rsidRPr="00E950D9">
        <w:rPr>
          <w:rFonts w:ascii="Times New Roman" w:hAnsi="Times New Roman"/>
          <w:lang w:val="en"/>
        </w:rPr>
        <w:t xml:space="preserve">at the place of publication of Inquiry No. 01/WPD108/2021, </w:t>
      </w:r>
      <w:proofErr w:type="gramStart"/>
      <w:r w:rsidRPr="00E950D9">
        <w:rPr>
          <w:rFonts w:ascii="Times New Roman" w:hAnsi="Times New Roman"/>
          <w:lang w:val="en"/>
        </w:rPr>
        <w:t>i.e.</w:t>
      </w:r>
      <w:proofErr w:type="gramEnd"/>
      <w:r w:rsidRPr="00E950D9">
        <w:rPr>
          <w:rFonts w:ascii="Times New Roman" w:hAnsi="Times New Roman"/>
          <w:lang w:val="en"/>
        </w:rPr>
        <w:t xml:space="preserve"> in the Competition Base at https://bazakonkurencyjnosci.funduszeeuropejskie.gov.pl/ and on the Ordering </w:t>
      </w:r>
      <w:r w:rsidR="000713C7">
        <w:rPr>
          <w:rFonts w:ascii="Times New Roman" w:hAnsi="Times New Roman"/>
          <w:lang w:val="en"/>
        </w:rPr>
        <w:t>Party's</w:t>
      </w:r>
      <w:r w:rsidRPr="00E950D9">
        <w:rPr>
          <w:rFonts w:ascii="Times New Roman" w:hAnsi="Times New Roman"/>
          <w:lang w:val="en"/>
        </w:rPr>
        <w:t xml:space="preserve"> website at www.wpdpharmaceuticals.com and www.wpdpharmaceuticals.pl</w:t>
      </w:r>
    </w:p>
    <w:p w14:paraId="3ABC7C99" w14:textId="2E385E3D" w:rsidR="009B0A58" w:rsidRPr="00FA4D30" w:rsidRDefault="009B0A58" w:rsidP="00D34979">
      <w:pPr>
        <w:pStyle w:val="Akapitzlist"/>
        <w:numPr>
          <w:ilvl w:val="0"/>
          <w:numId w:val="19"/>
        </w:numPr>
        <w:spacing w:before="120" w:after="120"/>
        <w:ind w:left="714" w:hanging="357"/>
        <w:rPr>
          <w:rFonts w:ascii="Times New Roman" w:hAnsi="Times New Roman"/>
          <w:lang w:val="en"/>
        </w:rPr>
      </w:pPr>
      <w:r w:rsidRPr="00FA4D30">
        <w:rPr>
          <w:rFonts w:ascii="Times New Roman" w:hAnsi="Times New Roman"/>
          <w:lang w:val="en"/>
        </w:rPr>
        <w:t xml:space="preserve">If the scope of the changes introduced to the </w:t>
      </w:r>
      <w:r w:rsidR="002B0E74">
        <w:rPr>
          <w:rFonts w:ascii="Times New Roman" w:hAnsi="Times New Roman"/>
          <w:lang w:val="en"/>
        </w:rPr>
        <w:t>Inquiry</w:t>
      </w:r>
      <w:r w:rsidRPr="00FA4D30">
        <w:rPr>
          <w:rFonts w:ascii="Times New Roman" w:hAnsi="Times New Roman"/>
          <w:lang w:val="en"/>
        </w:rPr>
        <w:t xml:space="preserve"> or the explanations provided result in the necessity to modify the offers, the Ordering Party, in the manner specified in Chapter XI paragraph 4, extend the deadline for submitting </w:t>
      </w:r>
      <w:r w:rsidR="00000236">
        <w:rPr>
          <w:rFonts w:ascii="Times New Roman" w:hAnsi="Times New Roman"/>
          <w:lang w:val="en"/>
        </w:rPr>
        <w:t>bids</w:t>
      </w:r>
      <w:r w:rsidRPr="00FA4D30">
        <w:rPr>
          <w:rFonts w:ascii="Times New Roman" w:hAnsi="Times New Roman"/>
          <w:lang w:val="en"/>
        </w:rPr>
        <w:t>.</w:t>
      </w:r>
    </w:p>
    <w:p w14:paraId="6C04CF4C" w14:textId="485CC9FC" w:rsidR="009B0A58" w:rsidRPr="00FA4D30" w:rsidRDefault="00AE01F5" w:rsidP="00D34979">
      <w:pPr>
        <w:pStyle w:val="Akapitzlist"/>
        <w:numPr>
          <w:ilvl w:val="0"/>
          <w:numId w:val="19"/>
        </w:numPr>
        <w:spacing w:before="120" w:after="120"/>
        <w:ind w:left="714" w:hanging="357"/>
        <w:rPr>
          <w:rFonts w:ascii="Times New Roman" w:hAnsi="Times New Roman"/>
          <w:lang w:val="en"/>
        </w:rPr>
      </w:pPr>
      <w:r>
        <w:rPr>
          <w:rFonts w:ascii="Times New Roman" w:hAnsi="Times New Roman"/>
          <w:lang w:val="en"/>
        </w:rPr>
        <w:t>Suppose</w:t>
      </w:r>
      <w:r w:rsidR="009B0A58" w:rsidRPr="00FA4D30">
        <w:rPr>
          <w:rFonts w:ascii="Times New Roman" w:hAnsi="Times New Roman"/>
          <w:lang w:val="en"/>
        </w:rPr>
        <w:t xml:space="preserve"> the contract price offered by the </w:t>
      </w:r>
      <w:r w:rsidR="00337CF3">
        <w:rPr>
          <w:rFonts w:ascii="Times New Roman" w:hAnsi="Times New Roman"/>
          <w:lang w:val="en"/>
        </w:rPr>
        <w:t>Contractor</w:t>
      </w:r>
      <w:r w:rsidR="009B0A58" w:rsidRPr="00FA4D30">
        <w:rPr>
          <w:rFonts w:ascii="Times New Roman" w:hAnsi="Times New Roman"/>
          <w:lang w:val="en"/>
        </w:rPr>
        <w:t xml:space="preserve"> seems grossly low and raises the Ordering </w:t>
      </w:r>
      <w:r w:rsidR="000713C7">
        <w:rPr>
          <w:rFonts w:ascii="Times New Roman" w:hAnsi="Times New Roman"/>
          <w:lang w:val="en"/>
        </w:rPr>
        <w:t>Party's</w:t>
      </w:r>
      <w:r w:rsidR="009B0A58" w:rsidRPr="00FA4D30">
        <w:rPr>
          <w:rFonts w:ascii="Times New Roman" w:hAnsi="Times New Roman"/>
          <w:lang w:val="en"/>
        </w:rPr>
        <w:t xml:space="preserve"> doubts as to the possibility of performing the subject of the </w:t>
      </w:r>
      <w:r w:rsidR="006A6E43">
        <w:rPr>
          <w:rFonts w:ascii="Times New Roman" w:hAnsi="Times New Roman"/>
          <w:lang w:val="en"/>
        </w:rPr>
        <w:t>Contract</w:t>
      </w:r>
      <w:r w:rsidR="009B0A58" w:rsidRPr="00FA4D30">
        <w:rPr>
          <w:rFonts w:ascii="Times New Roman" w:hAnsi="Times New Roman"/>
          <w:lang w:val="en"/>
        </w:rPr>
        <w:t xml:space="preserve"> </w:t>
      </w:r>
      <w:r>
        <w:rPr>
          <w:rFonts w:ascii="Times New Roman" w:hAnsi="Times New Roman"/>
          <w:lang w:val="en"/>
        </w:rPr>
        <w:t>under</w:t>
      </w:r>
      <w:r w:rsidR="009B0A58" w:rsidRPr="00FA4D30">
        <w:rPr>
          <w:rFonts w:ascii="Times New Roman" w:hAnsi="Times New Roman"/>
          <w:lang w:val="en"/>
        </w:rPr>
        <w:t xml:space="preserve"> the requirements specified in the </w:t>
      </w:r>
      <w:r w:rsidR="002B0E74">
        <w:rPr>
          <w:rFonts w:ascii="Times New Roman" w:hAnsi="Times New Roman"/>
          <w:lang w:val="en"/>
        </w:rPr>
        <w:t>Inquiry</w:t>
      </w:r>
      <w:r>
        <w:rPr>
          <w:rFonts w:ascii="Times New Roman" w:hAnsi="Times New Roman"/>
          <w:lang w:val="en"/>
        </w:rPr>
        <w:t>. In that case,</w:t>
      </w:r>
      <w:r w:rsidR="009B0A58" w:rsidRPr="00FA4D30">
        <w:rPr>
          <w:rFonts w:ascii="Times New Roman" w:hAnsi="Times New Roman"/>
          <w:lang w:val="en"/>
        </w:rPr>
        <w:t xml:space="preserve"> the Ordering Party may request the </w:t>
      </w:r>
      <w:r w:rsidR="00337CF3">
        <w:rPr>
          <w:rFonts w:ascii="Times New Roman" w:hAnsi="Times New Roman"/>
          <w:lang w:val="en"/>
        </w:rPr>
        <w:t>Contractor</w:t>
      </w:r>
      <w:r w:rsidR="009B0A58" w:rsidRPr="00FA4D30">
        <w:rPr>
          <w:rFonts w:ascii="Times New Roman" w:hAnsi="Times New Roman"/>
          <w:lang w:val="en"/>
        </w:rPr>
        <w:t xml:space="preserve"> for clarification, including submission of evidence regarding the </w:t>
      </w:r>
      <w:r>
        <w:rPr>
          <w:rFonts w:ascii="Times New Roman" w:hAnsi="Times New Roman"/>
          <w:lang w:val="en"/>
        </w:rPr>
        <w:t>price calculation</w:t>
      </w:r>
      <w:r w:rsidR="009B0A58" w:rsidRPr="00FA4D30">
        <w:rPr>
          <w:rFonts w:ascii="Times New Roman" w:hAnsi="Times New Roman"/>
          <w:lang w:val="en"/>
        </w:rPr>
        <w:t xml:space="preserve">. </w:t>
      </w:r>
    </w:p>
    <w:p w14:paraId="0F918F06" w14:textId="79901E39" w:rsidR="009B0A58" w:rsidRPr="00FA4D30" w:rsidRDefault="009B0A58" w:rsidP="00D34979">
      <w:pPr>
        <w:pStyle w:val="Akapitzlist"/>
        <w:numPr>
          <w:ilvl w:val="0"/>
          <w:numId w:val="19"/>
        </w:numPr>
        <w:spacing w:before="120" w:after="120"/>
        <w:ind w:left="714" w:hanging="357"/>
        <w:rPr>
          <w:rFonts w:ascii="Times New Roman" w:hAnsi="Times New Roman"/>
          <w:lang w:val="en"/>
        </w:rPr>
      </w:pPr>
      <w:r w:rsidRPr="00FA4D30">
        <w:rPr>
          <w:rFonts w:ascii="Times New Roman" w:hAnsi="Times New Roman"/>
          <w:lang w:val="en"/>
        </w:rPr>
        <w:t xml:space="preserve">The Ordering Party reserves the right to correct obvious typographical errors in the offer, obvious accounting errors, </w:t>
      </w:r>
      <w:proofErr w:type="gramStart"/>
      <w:r w:rsidRPr="00FA4D30">
        <w:rPr>
          <w:rFonts w:ascii="Times New Roman" w:hAnsi="Times New Roman"/>
          <w:lang w:val="en"/>
        </w:rPr>
        <w:t>taking into account</w:t>
      </w:r>
      <w:proofErr w:type="gramEnd"/>
      <w:r w:rsidRPr="00FA4D30">
        <w:rPr>
          <w:rFonts w:ascii="Times New Roman" w:hAnsi="Times New Roman"/>
          <w:lang w:val="en"/>
        </w:rPr>
        <w:t xml:space="preserve"> the accounting consequences of the corrections made, which do not cause significant changes to the content of the offer.</w:t>
      </w:r>
    </w:p>
    <w:p w14:paraId="5E2888C2" w14:textId="4D9B659F" w:rsidR="009B0A58" w:rsidRPr="00FA4D30" w:rsidRDefault="009B0A58" w:rsidP="00D34979">
      <w:pPr>
        <w:pStyle w:val="Akapitzlist"/>
        <w:numPr>
          <w:ilvl w:val="0"/>
          <w:numId w:val="19"/>
        </w:numPr>
        <w:spacing w:before="120" w:after="120"/>
        <w:ind w:left="714" w:hanging="357"/>
        <w:rPr>
          <w:rFonts w:ascii="Times New Roman" w:hAnsi="Times New Roman"/>
          <w:lang w:val="en"/>
        </w:rPr>
      </w:pPr>
      <w:r w:rsidRPr="00FA4D30">
        <w:rPr>
          <w:rFonts w:ascii="Times New Roman" w:hAnsi="Times New Roman"/>
          <w:lang w:val="en"/>
        </w:rPr>
        <w:t xml:space="preserve">The Ordering Party reserves the right to summon Contractors whose offers were received on time, but contain deficiencies or errors, to complete them, correct them or to submit explanations, setting an appropriate deadline for this purpose and indicating the scope of required corrections, supplements and the method of their delivery. Failure to meet the deadline indicated by the Ordering Party will result in </w:t>
      </w:r>
      <w:r w:rsidR="00580E21">
        <w:rPr>
          <w:rFonts w:ascii="Times New Roman" w:hAnsi="Times New Roman"/>
          <w:lang w:val="en"/>
        </w:rPr>
        <w:t xml:space="preserve">the </w:t>
      </w:r>
      <w:r w:rsidRPr="00FA4D30">
        <w:rPr>
          <w:rFonts w:ascii="Times New Roman" w:hAnsi="Times New Roman"/>
          <w:lang w:val="en"/>
        </w:rPr>
        <w:t>rejection of the offer.</w:t>
      </w:r>
    </w:p>
    <w:p w14:paraId="5E5F6D45" w14:textId="3050BEB6" w:rsidR="00095DF9" w:rsidRPr="00FA4D30" w:rsidRDefault="009B0A58" w:rsidP="00D34979">
      <w:pPr>
        <w:pStyle w:val="Akapitzlist"/>
        <w:numPr>
          <w:ilvl w:val="0"/>
          <w:numId w:val="19"/>
        </w:numPr>
        <w:spacing w:before="120" w:after="120"/>
        <w:ind w:left="714" w:hanging="357"/>
        <w:rPr>
          <w:rFonts w:ascii="Times New Roman" w:hAnsi="Times New Roman"/>
          <w:lang w:val="en"/>
        </w:rPr>
      </w:pPr>
      <w:r w:rsidRPr="00FA4D30">
        <w:rPr>
          <w:rFonts w:ascii="Times New Roman" w:hAnsi="Times New Roman"/>
          <w:lang w:val="en"/>
        </w:rPr>
        <w:t xml:space="preserve">The </w:t>
      </w:r>
      <w:r w:rsidR="00DD1AF6">
        <w:rPr>
          <w:rFonts w:ascii="Times New Roman" w:hAnsi="Times New Roman"/>
          <w:lang w:val="en"/>
        </w:rPr>
        <w:t>Request</w:t>
      </w:r>
      <w:r w:rsidRPr="00FA4D30">
        <w:rPr>
          <w:rFonts w:ascii="Times New Roman" w:hAnsi="Times New Roman"/>
          <w:lang w:val="en"/>
        </w:rPr>
        <w:t xml:space="preserve"> for corrections, supplements and explanations may only refer to deficiencies or errors of a formal nature. It is not allowed to change the submitted offer.</w:t>
      </w:r>
    </w:p>
    <w:p w14:paraId="42374AB8" w14:textId="77777777" w:rsidR="009B0A58" w:rsidRDefault="009B0A58" w:rsidP="00095DF9">
      <w:pPr>
        <w:rPr>
          <w:lang w:val="en"/>
        </w:rPr>
      </w:pPr>
    </w:p>
    <w:p w14:paraId="05CECFC1" w14:textId="400F1B96" w:rsidR="008628A5" w:rsidRPr="00CD7ADD" w:rsidRDefault="006D2396" w:rsidP="006D2396">
      <w:pPr>
        <w:pStyle w:val="Akapitzlist1"/>
        <w:spacing w:after="120" w:line="264" w:lineRule="auto"/>
        <w:ind w:left="0"/>
        <w:contextualSpacing w:val="0"/>
        <w:jc w:val="both"/>
        <w:rPr>
          <w:rFonts w:ascii="Times New Roman" w:hAnsi="Times New Roman"/>
          <w:b/>
          <w:lang w:val="en-US"/>
        </w:rPr>
      </w:pPr>
      <w:r>
        <w:rPr>
          <w:rFonts w:ascii="Times New Roman" w:hAnsi="Times New Roman"/>
          <w:b/>
          <w:bCs/>
          <w:lang w:val="en"/>
        </w:rPr>
        <w:t xml:space="preserve">XIV. </w:t>
      </w:r>
      <w:r w:rsidR="008628A5" w:rsidRPr="00CD7ADD">
        <w:rPr>
          <w:rFonts w:ascii="Times New Roman" w:hAnsi="Times New Roman"/>
          <w:b/>
          <w:bCs/>
          <w:lang w:val="en"/>
        </w:rPr>
        <w:t xml:space="preserve">Announcement of the selected </w:t>
      </w:r>
      <w:r w:rsidR="00337CF3">
        <w:rPr>
          <w:rFonts w:ascii="Times New Roman" w:hAnsi="Times New Roman"/>
          <w:b/>
          <w:bCs/>
          <w:lang w:val="en"/>
        </w:rPr>
        <w:t>Bid</w:t>
      </w:r>
      <w:r w:rsidR="008628A5" w:rsidRPr="00CD7ADD">
        <w:rPr>
          <w:rFonts w:ascii="Times New Roman" w:hAnsi="Times New Roman"/>
          <w:b/>
          <w:bCs/>
          <w:lang w:val="en"/>
        </w:rPr>
        <w:t xml:space="preserve"> and grounds for the selection. </w:t>
      </w:r>
    </w:p>
    <w:p w14:paraId="6A04D369" w14:textId="77A19981" w:rsidR="008628A5" w:rsidRPr="00CD7ADD" w:rsidRDefault="008628A5" w:rsidP="00D34979">
      <w:pPr>
        <w:pStyle w:val="Akapitzlist1"/>
        <w:numPr>
          <w:ilvl w:val="0"/>
          <w:numId w:val="4"/>
        </w:numPr>
        <w:spacing w:after="120" w:line="264" w:lineRule="auto"/>
        <w:ind w:left="567" w:hanging="284"/>
        <w:contextualSpacing w:val="0"/>
        <w:jc w:val="both"/>
        <w:rPr>
          <w:rFonts w:ascii="Times New Roman" w:hAnsi="Times New Roman"/>
          <w:lang w:val="en-US"/>
        </w:rPr>
      </w:pPr>
      <w:r w:rsidRPr="00CD7ADD">
        <w:rPr>
          <w:rFonts w:ascii="Times New Roman" w:hAnsi="Times New Roman"/>
          <w:lang w:val="en"/>
        </w:rPr>
        <w:t xml:space="preserve">The Awarding Entity shall publish the results of the procedure identifying the selected </w:t>
      </w:r>
      <w:r w:rsidR="00337CF3">
        <w:rPr>
          <w:rFonts w:ascii="Times New Roman" w:hAnsi="Times New Roman"/>
          <w:lang w:val="en"/>
        </w:rPr>
        <w:t>Contractor</w:t>
      </w:r>
      <w:r w:rsidRPr="00CD7ADD">
        <w:rPr>
          <w:rFonts w:ascii="Times New Roman" w:hAnsi="Times New Roman"/>
          <w:lang w:val="en"/>
        </w:rPr>
        <w:t xml:space="preserve"> on the site where Request for Bids No. </w:t>
      </w:r>
      <w:r w:rsidR="0089370B" w:rsidRPr="0089370B">
        <w:rPr>
          <w:rFonts w:ascii="Times New Roman" w:hAnsi="Times New Roman"/>
          <w:lang w:val="en-US"/>
        </w:rPr>
        <w:t>01/WPD108/202</w:t>
      </w:r>
      <w:r w:rsidR="005D5500">
        <w:rPr>
          <w:rFonts w:ascii="Times New Roman" w:hAnsi="Times New Roman"/>
          <w:lang w:val="en-US"/>
        </w:rPr>
        <w:t>1</w:t>
      </w:r>
      <w:r w:rsidR="0089370B" w:rsidRPr="0089370B">
        <w:rPr>
          <w:rFonts w:ascii="Times New Roman" w:hAnsi="Times New Roman"/>
          <w:lang w:val="en-US"/>
        </w:rPr>
        <w:t xml:space="preserve"> </w:t>
      </w:r>
      <w:r w:rsidRPr="00CD7ADD">
        <w:rPr>
          <w:rFonts w:ascii="Times New Roman" w:hAnsi="Times New Roman"/>
          <w:lang w:val="en"/>
        </w:rPr>
        <w:t xml:space="preserve">was first published, i.e. in the Competitiveness Base on: </w:t>
      </w:r>
      <w:hyperlink r:id="rId13" w:history="1">
        <w:r w:rsidRPr="00CD7ADD">
          <w:rPr>
            <w:rStyle w:val="Hipercze"/>
            <w:rFonts w:ascii="Times New Roman" w:hAnsi="Times New Roman"/>
            <w:lang w:val="en"/>
          </w:rPr>
          <w:t>https://bazakonkurencyjnosci.funduszeeuropejskie.gov.pl/</w:t>
        </w:r>
      </w:hyperlink>
      <w:r w:rsidRPr="00CD7ADD">
        <w:rPr>
          <w:rFonts w:ascii="Times New Roman" w:hAnsi="Times New Roman"/>
          <w:lang w:val="en"/>
        </w:rPr>
        <w:t xml:space="preserve"> and on the Awarding </w:t>
      </w:r>
      <w:r w:rsidR="000713C7">
        <w:rPr>
          <w:rFonts w:ascii="Times New Roman" w:hAnsi="Times New Roman"/>
          <w:lang w:val="en"/>
        </w:rPr>
        <w:t>Entity's</w:t>
      </w:r>
      <w:r w:rsidRPr="00CD7ADD">
        <w:rPr>
          <w:rFonts w:ascii="Times New Roman" w:hAnsi="Times New Roman"/>
          <w:lang w:val="en"/>
        </w:rPr>
        <w:t xml:space="preserve"> website on: </w:t>
      </w:r>
      <w:hyperlink r:id="rId14" w:history="1">
        <w:r w:rsidRPr="00CD7ADD">
          <w:rPr>
            <w:rStyle w:val="Hipercze"/>
            <w:rFonts w:ascii="Times New Roman" w:hAnsi="Times New Roman"/>
            <w:lang w:val="en"/>
          </w:rPr>
          <w:t>www.wpdpharmaceuticals.com</w:t>
        </w:r>
      </w:hyperlink>
      <w:r w:rsidRPr="00CD7ADD">
        <w:rPr>
          <w:rFonts w:ascii="Times New Roman" w:hAnsi="Times New Roman"/>
          <w:lang w:val="en"/>
        </w:rPr>
        <w:t xml:space="preserve">, not later than within 30 days of the expiry of the bid submission deadline. </w:t>
      </w:r>
    </w:p>
    <w:p w14:paraId="562F5B1B" w14:textId="77777777" w:rsidR="008628A5" w:rsidRPr="00CD7ADD" w:rsidRDefault="008628A5" w:rsidP="00D34979">
      <w:pPr>
        <w:pStyle w:val="Akapitzlist1"/>
        <w:numPr>
          <w:ilvl w:val="0"/>
          <w:numId w:val="4"/>
        </w:numPr>
        <w:spacing w:after="120" w:line="264" w:lineRule="auto"/>
        <w:ind w:left="567" w:hanging="284"/>
        <w:contextualSpacing w:val="0"/>
        <w:jc w:val="both"/>
        <w:rPr>
          <w:rFonts w:ascii="Times New Roman" w:hAnsi="Times New Roman"/>
          <w:lang w:val="en-US"/>
        </w:rPr>
      </w:pPr>
      <w:r w:rsidRPr="00CD7ADD">
        <w:rPr>
          <w:rFonts w:ascii="Times New Roman" w:hAnsi="Times New Roman"/>
          <w:lang w:val="en"/>
        </w:rPr>
        <w:t>The Awarding Entity is not planning to hold a public opening of the bids.</w:t>
      </w:r>
    </w:p>
    <w:p w14:paraId="71C6ED3A" w14:textId="77777777" w:rsidR="008628A5" w:rsidRPr="00CD7ADD" w:rsidRDefault="008628A5" w:rsidP="00781744">
      <w:pPr>
        <w:pStyle w:val="Akapitzlist1"/>
        <w:spacing w:after="120" w:line="264" w:lineRule="auto"/>
        <w:ind w:left="0"/>
        <w:contextualSpacing w:val="0"/>
        <w:jc w:val="both"/>
        <w:rPr>
          <w:rFonts w:ascii="Times New Roman" w:hAnsi="Times New Roman"/>
          <w:lang w:val="en-US"/>
        </w:rPr>
      </w:pPr>
    </w:p>
    <w:p w14:paraId="7787C2C7" w14:textId="0B910C10" w:rsidR="008628A5" w:rsidRPr="00CD7ADD" w:rsidRDefault="006D2396" w:rsidP="006D2396">
      <w:pPr>
        <w:pStyle w:val="Akapitzlist1"/>
        <w:spacing w:after="120" w:line="264" w:lineRule="auto"/>
        <w:ind w:left="0"/>
        <w:contextualSpacing w:val="0"/>
        <w:jc w:val="both"/>
        <w:rPr>
          <w:rFonts w:ascii="Times New Roman" w:hAnsi="Times New Roman"/>
          <w:b/>
        </w:rPr>
      </w:pPr>
      <w:r>
        <w:rPr>
          <w:rFonts w:ascii="Times New Roman" w:hAnsi="Times New Roman"/>
          <w:b/>
          <w:bCs/>
          <w:lang w:val="en"/>
        </w:rPr>
        <w:t xml:space="preserve">XV. </w:t>
      </w:r>
      <w:r w:rsidR="008628A5" w:rsidRPr="00CD7ADD">
        <w:rPr>
          <w:rFonts w:ascii="Times New Roman" w:hAnsi="Times New Roman"/>
          <w:b/>
          <w:bCs/>
          <w:lang w:val="en"/>
        </w:rPr>
        <w:t>Procedure cancellation conditions.</w:t>
      </w:r>
    </w:p>
    <w:p w14:paraId="2E483E1C" w14:textId="6C0E8A3F" w:rsidR="008628A5" w:rsidRPr="00CD7ADD" w:rsidRDefault="008628A5" w:rsidP="00D34979">
      <w:pPr>
        <w:pStyle w:val="Akapitzlist1"/>
        <w:numPr>
          <w:ilvl w:val="0"/>
          <w:numId w:val="6"/>
        </w:numPr>
        <w:spacing w:after="120" w:line="264" w:lineRule="auto"/>
        <w:ind w:left="567" w:hanging="284"/>
        <w:contextualSpacing w:val="0"/>
        <w:jc w:val="both"/>
        <w:rPr>
          <w:rFonts w:ascii="Times New Roman" w:hAnsi="Times New Roman"/>
          <w:b/>
          <w:lang w:val="en-US"/>
        </w:rPr>
      </w:pPr>
      <w:r w:rsidRPr="00CD7ADD">
        <w:rPr>
          <w:rFonts w:ascii="Times New Roman" w:hAnsi="Times New Roman"/>
          <w:lang w:val="en"/>
        </w:rPr>
        <w:t xml:space="preserve">The Awarding Entity reserves the right to cancel or amend the contract award procedure at any stage or to declare the procedure null and void or not to select any Contractor without stating the cause. At the same time, the Awarding Entity announces that </w:t>
      </w:r>
      <w:r w:rsidR="00AE01F5">
        <w:rPr>
          <w:rFonts w:ascii="Times New Roman" w:hAnsi="Times New Roman"/>
          <w:lang w:val="en"/>
        </w:rPr>
        <w:t>according to</w:t>
      </w:r>
      <w:r w:rsidRPr="00CD7ADD">
        <w:rPr>
          <w:rFonts w:ascii="Times New Roman" w:hAnsi="Times New Roman"/>
          <w:lang w:val="en"/>
        </w:rPr>
        <w:t xml:space="preserve"> valid legal regulations</w:t>
      </w:r>
      <w:r w:rsidR="00580E21">
        <w:rPr>
          <w:rFonts w:ascii="Times New Roman" w:hAnsi="Times New Roman"/>
          <w:lang w:val="en"/>
        </w:rPr>
        <w:t>,</w:t>
      </w:r>
      <w:r w:rsidRPr="00CD7ADD">
        <w:rPr>
          <w:rFonts w:ascii="Times New Roman" w:hAnsi="Times New Roman"/>
          <w:lang w:val="en"/>
        </w:rPr>
        <w:t xml:space="preserve"> this </w:t>
      </w:r>
      <w:r w:rsidR="00DD1AF6">
        <w:rPr>
          <w:rFonts w:ascii="Times New Roman" w:hAnsi="Times New Roman"/>
          <w:lang w:val="en"/>
        </w:rPr>
        <w:t>Request</w:t>
      </w:r>
      <w:r w:rsidRPr="00CD7ADD">
        <w:rPr>
          <w:rFonts w:ascii="Times New Roman" w:hAnsi="Times New Roman"/>
          <w:lang w:val="en"/>
        </w:rPr>
        <w:t xml:space="preserve"> does not constitute an offer within the meaning of Article 66 of the Act of </w:t>
      </w:r>
      <w:r w:rsidR="00814A32">
        <w:rPr>
          <w:rFonts w:ascii="Times New Roman" w:hAnsi="Times New Roman"/>
          <w:lang w:val="en"/>
        </w:rPr>
        <w:t>April 23</w:t>
      </w:r>
      <w:proofErr w:type="gramStart"/>
      <w:r w:rsidRPr="00CD7ADD">
        <w:rPr>
          <w:rFonts w:ascii="Times New Roman" w:hAnsi="Times New Roman"/>
          <w:lang w:val="en"/>
        </w:rPr>
        <w:t xml:space="preserve"> 1964</w:t>
      </w:r>
      <w:proofErr w:type="gramEnd"/>
      <w:r w:rsidRPr="00CD7ADD">
        <w:rPr>
          <w:rFonts w:ascii="Times New Roman" w:hAnsi="Times New Roman"/>
          <w:lang w:val="en"/>
        </w:rPr>
        <w:t xml:space="preserve"> – Civil Code (Journal of Laws of 2018, item 1025, as amended), neither is it an announcement within the meaning of the Public Procurement Act (Journal of Laws of 2017, item 1579, as amended). </w:t>
      </w:r>
    </w:p>
    <w:p w14:paraId="24838EB7" w14:textId="50CDE527" w:rsidR="008628A5" w:rsidRPr="00CD7ADD" w:rsidRDefault="008628A5" w:rsidP="00D34979">
      <w:pPr>
        <w:pStyle w:val="Akapitzlist1"/>
        <w:numPr>
          <w:ilvl w:val="0"/>
          <w:numId w:val="6"/>
        </w:numPr>
        <w:spacing w:after="120" w:line="264" w:lineRule="auto"/>
        <w:ind w:left="567" w:hanging="284"/>
        <w:contextualSpacing w:val="0"/>
        <w:jc w:val="both"/>
        <w:rPr>
          <w:rFonts w:ascii="Times New Roman" w:hAnsi="Times New Roman"/>
          <w:lang w:val="en-US"/>
        </w:rPr>
      </w:pPr>
      <w:r w:rsidRPr="00CD7ADD">
        <w:rPr>
          <w:rFonts w:ascii="Times New Roman" w:hAnsi="Times New Roman"/>
          <w:lang w:val="en"/>
        </w:rPr>
        <w:t xml:space="preserve">Contractors shall not assert any claims against the Awarding Entity should the Awarding Entity enforce the right referred to in clause </w:t>
      </w:r>
      <w:r w:rsidR="00580E21">
        <w:rPr>
          <w:rFonts w:ascii="Times New Roman" w:hAnsi="Times New Roman"/>
          <w:lang w:val="en"/>
        </w:rPr>
        <w:t>one</w:t>
      </w:r>
      <w:r w:rsidRPr="00CD7ADD">
        <w:rPr>
          <w:rFonts w:ascii="Times New Roman" w:hAnsi="Times New Roman"/>
          <w:lang w:val="en"/>
        </w:rPr>
        <w:t xml:space="preserve"> above.</w:t>
      </w:r>
    </w:p>
    <w:p w14:paraId="6606D473" w14:textId="77777777" w:rsidR="008628A5" w:rsidRPr="00CD7ADD" w:rsidRDefault="008628A5" w:rsidP="00781744">
      <w:pPr>
        <w:pStyle w:val="Akapitzlist1"/>
        <w:spacing w:after="120" w:line="264" w:lineRule="auto"/>
        <w:ind w:left="0"/>
        <w:contextualSpacing w:val="0"/>
        <w:jc w:val="both"/>
        <w:rPr>
          <w:rFonts w:ascii="Times New Roman" w:hAnsi="Times New Roman"/>
          <w:lang w:val="en-US"/>
        </w:rPr>
      </w:pPr>
    </w:p>
    <w:p w14:paraId="2F11350B" w14:textId="532A4807" w:rsidR="008628A5" w:rsidRPr="00CD7ADD" w:rsidRDefault="006D2396" w:rsidP="006D2396">
      <w:pPr>
        <w:pStyle w:val="Akapitzlist1"/>
        <w:spacing w:after="120" w:line="264" w:lineRule="auto"/>
        <w:ind w:left="0"/>
        <w:contextualSpacing w:val="0"/>
        <w:jc w:val="both"/>
        <w:rPr>
          <w:rFonts w:ascii="Times New Roman" w:hAnsi="Times New Roman"/>
          <w:b/>
          <w:lang w:val="en-US"/>
        </w:rPr>
      </w:pPr>
      <w:r>
        <w:rPr>
          <w:rFonts w:ascii="Times New Roman" w:hAnsi="Times New Roman"/>
          <w:b/>
          <w:bCs/>
          <w:lang w:val="en"/>
        </w:rPr>
        <w:t xml:space="preserve">XVI. </w:t>
      </w:r>
      <w:r w:rsidR="008628A5" w:rsidRPr="00CD7ADD">
        <w:rPr>
          <w:rFonts w:ascii="Times New Roman" w:hAnsi="Times New Roman"/>
          <w:b/>
          <w:bCs/>
          <w:lang w:val="en"/>
        </w:rPr>
        <w:t xml:space="preserve">Contract signing and amendment terms; contract performance deadline. </w:t>
      </w:r>
    </w:p>
    <w:p w14:paraId="422CA4BD" w14:textId="47A60FC5" w:rsidR="008628A5" w:rsidRPr="00AE4316" w:rsidRDefault="008628A5" w:rsidP="00D34979">
      <w:pPr>
        <w:pStyle w:val="Akapitzlist1"/>
        <w:numPr>
          <w:ilvl w:val="0"/>
          <w:numId w:val="5"/>
        </w:numPr>
        <w:spacing w:after="120" w:line="264" w:lineRule="auto"/>
        <w:ind w:left="567" w:hanging="284"/>
        <w:contextualSpacing w:val="0"/>
        <w:jc w:val="both"/>
        <w:outlineLvl w:val="0"/>
        <w:rPr>
          <w:rFonts w:ascii="Times New Roman" w:hAnsi="Times New Roman"/>
          <w:b/>
        </w:rPr>
      </w:pPr>
      <w:r w:rsidRPr="00CD7ADD">
        <w:rPr>
          <w:rFonts w:ascii="Times New Roman" w:hAnsi="Times New Roman"/>
          <w:b/>
          <w:bCs/>
          <w:lang w:val="en"/>
        </w:rPr>
        <w:t>Contract signing terms.</w:t>
      </w:r>
    </w:p>
    <w:p w14:paraId="110285A7" w14:textId="6DA51A87" w:rsidR="008F68B7" w:rsidRPr="006F3C81" w:rsidRDefault="008F68B7" w:rsidP="008F68B7">
      <w:pPr>
        <w:pStyle w:val="Akapitzlist1"/>
        <w:spacing w:before="240" w:after="120" w:line="240" w:lineRule="auto"/>
        <w:ind w:left="567"/>
        <w:contextualSpacing w:val="0"/>
        <w:jc w:val="both"/>
        <w:outlineLvl w:val="0"/>
        <w:rPr>
          <w:rFonts w:ascii="Times New Roman" w:hAnsi="Times New Roman"/>
          <w:bCs/>
          <w:lang w:val="en-US"/>
        </w:rPr>
      </w:pPr>
      <w:r w:rsidRPr="006F3C81">
        <w:rPr>
          <w:rFonts w:ascii="Times New Roman" w:hAnsi="Times New Roman"/>
          <w:bCs/>
          <w:lang w:val="en-US"/>
        </w:rPr>
        <w:t xml:space="preserve">1) The Ordering Party will call the selected </w:t>
      </w:r>
      <w:r w:rsidR="00337CF3">
        <w:rPr>
          <w:rFonts w:ascii="Times New Roman" w:hAnsi="Times New Roman"/>
          <w:bCs/>
          <w:lang w:val="en-US"/>
        </w:rPr>
        <w:t>Contractor</w:t>
      </w:r>
      <w:r w:rsidRPr="006F3C81">
        <w:rPr>
          <w:rFonts w:ascii="Times New Roman" w:hAnsi="Times New Roman"/>
          <w:bCs/>
          <w:lang w:val="en-US"/>
        </w:rPr>
        <w:t xml:space="preserve"> to sign the </w:t>
      </w:r>
      <w:r w:rsidR="006A6E43">
        <w:rPr>
          <w:rFonts w:ascii="Times New Roman" w:hAnsi="Times New Roman"/>
          <w:bCs/>
          <w:lang w:val="en-US"/>
        </w:rPr>
        <w:t>Contract</w:t>
      </w:r>
      <w:r w:rsidRPr="006F3C81">
        <w:rPr>
          <w:rFonts w:ascii="Times New Roman" w:hAnsi="Times New Roman"/>
          <w:bCs/>
          <w:lang w:val="en-US"/>
        </w:rPr>
        <w:t xml:space="preserve"> by sending the information to the e-mail address indicated in the offer, indicating the date of signing the </w:t>
      </w:r>
      <w:r w:rsidR="006A6E43">
        <w:rPr>
          <w:rFonts w:ascii="Times New Roman" w:hAnsi="Times New Roman"/>
          <w:bCs/>
          <w:lang w:val="en-US"/>
        </w:rPr>
        <w:t>Contract</w:t>
      </w:r>
      <w:r w:rsidRPr="006F3C81">
        <w:rPr>
          <w:rFonts w:ascii="Times New Roman" w:hAnsi="Times New Roman"/>
          <w:bCs/>
          <w:lang w:val="en-US"/>
        </w:rPr>
        <w:t>.</w:t>
      </w:r>
    </w:p>
    <w:p w14:paraId="28CE1410" w14:textId="3059A2F5" w:rsidR="008F68B7" w:rsidRPr="006F3C81" w:rsidRDefault="008F68B7" w:rsidP="008F68B7">
      <w:pPr>
        <w:pStyle w:val="Akapitzlist1"/>
        <w:spacing w:before="240" w:after="120" w:line="240" w:lineRule="auto"/>
        <w:ind w:left="567"/>
        <w:contextualSpacing w:val="0"/>
        <w:jc w:val="both"/>
        <w:outlineLvl w:val="0"/>
        <w:rPr>
          <w:rFonts w:ascii="Times New Roman" w:hAnsi="Times New Roman"/>
          <w:bCs/>
          <w:lang w:val="en-US"/>
        </w:rPr>
      </w:pPr>
      <w:r w:rsidRPr="006F3C81">
        <w:rPr>
          <w:rFonts w:ascii="Times New Roman" w:hAnsi="Times New Roman"/>
          <w:bCs/>
          <w:lang w:val="en-US"/>
        </w:rPr>
        <w:t xml:space="preserve">2) If the Applicant withdraws from signing the </w:t>
      </w:r>
      <w:r w:rsidR="006A6E43">
        <w:rPr>
          <w:rFonts w:ascii="Times New Roman" w:hAnsi="Times New Roman"/>
          <w:bCs/>
          <w:lang w:val="en-US"/>
        </w:rPr>
        <w:t>Contract</w:t>
      </w:r>
      <w:r w:rsidRPr="006F3C81">
        <w:rPr>
          <w:rFonts w:ascii="Times New Roman" w:hAnsi="Times New Roman"/>
          <w:bCs/>
          <w:lang w:val="en-US"/>
        </w:rPr>
        <w:t xml:space="preserve">, the Ordering Party may sign a contract with the </w:t>
      </w:r>
      <w:r w:rsidR="000454B9">
        <w:rPr>
          <w:rFonts w:ascii="Times New Roman" w:hAnsi="Times New Roman"/>
          <w:bCs/>
          <w:lang w:val="en-US"/>
        </w:rPr>
        <w:t>following</w:t>
      </w:r>
      <w:r w:rsidRPr="006F3C81">
        <w:rPr>
          <w:rFonts w:ascii="Times New Roman" w:hAnsi="Times New Roman"/>
          <w:bCs/>
          <w:lang w:val="en-US"/>
        </w:rPr>
        <w:t xml:space="preserve"> </w:t>
      </w:r>
      <w:r w:rsidR="00337CF3">
        <w:rPr>
          <w:rFonts w:ascii="Times New Roman" w:hAnsi="Times New Roman"/>
          <w:bCs/>
          <w:lang w:val="en-US"/>
        </w:rPr>
        <w:t>Contractor</w:t>
      </w:r>
      <w:r w:rsidRPr="006F3C81">
        <w:rPr>
          <w:rFonts w:ascii="Times New Roman" w:hAnsi="Times New Roman"/>
          <w:bCs/>
          <w:lang w:val="en-US"/>
        </w:rPr>
        <w:t xml:space="preserve"> whose offer has received the next highest number of points.</w:t>
      </w:r>
    </w:p>
    <w:p w14:paraId="48B7E3A4" w14:textId="5E09DFFA" w:rsidR="00AE4316" w:rsidRPr="006F3C81" w:rsidRDefault="008F68B7" w:rsidP="008F68B7">
      <w:pPr>
        <w:pStyle w:val="Akapitzlist1"/>
        <w:spacing w:before="240" w:after="120" w:line="240" w:lineRule="auto"/>
        <w:ind w:left="567"/>
        <w:contextualSpacing w:val="0"/>
        <w:jc w:val="both"/>
        <w:outlineLvl w:val="0"/>
        <w:rPr>
          <w:rFonts w:ascii="Times New Roman" w:hAnsi="Times New Roman"/>
          <w:bCs/>
          <w:lang w:val="en-US"/>
        </w:rPr>
      </w:pPr>
      <w:r w:rsidRPr="006F3C81">
        <w:rPr>
          <w:rFonts w:ascii="Times New Roman" w:hAnsi="Times New Roman"/>
          <w:bCs/>
          <w:lang w:val="en-US"/>
        </w:rPr>
        <w:t xml:space="preserve">3) The conditional agreement will be drawn up </w:t>
      </w:r>
      <w:r w:rsidR="00AE01F5">
        <w:rPr>
          <w:rFonts w:ascii="Times New Roman" w:hAnsi="Times New Roman"/>
          <w:bCs/>
          <w:lang w:val="en-US"/>
        </w:rPr>
        <w:t>considering</w:t>
      </w:r>
      <w:r w:rsidRPr="006F3C81">
        <w:rPr>
          <w:rFonts w:ascii="Times New Roman" w:hAnsi="Times New Roman"/>
          <w:bCs/>
          <w:lang w:val="en-US"/>
        </w:rPr>
        <w:t xml:space="preserve"> the essential provisions of the template constituting Annex 5 to the Inquiry.</w:t>
      </w:r>
    </w:p>
    <w:p w14:paraId="08985C0A" w14:textId="6FA3F0FF" w:rsidR="008628A5" w:rsidRPr="006F3C81" w:rsidRDefault="008628A5" w:rsidP="00D34979">
      <w:pPr>
        <w:numPr>
          <w:ilvl w:val="0"/>
          <w:numId w:val="5"/>
        </w:numPr>
        <w:spacing w:after="120" w:line="264" w:lineRule="auto"/>
        <w:ind w:left="567" w:hanging="284"/>
        <w:jc w:val="both"/>
        <w:outlineLvl w:val="0"/>
        <w:rPr>
          <w:rFonts w:ascii="Times New Roman" w:hAnsi="Times New Roman"/>
          <w:b/>
        </w:rPr>
      </w:pPr>
      <w:r w:rsidRPr="00CD7ADD">
        <w:rPr>
          <w:rFonts w:ascii="Times New Roman" w:hAnsi="Times New Roman"/>
          <w:b/>
          <w:bCs/>
          <w:lang w:val="en"/>
        </w:rPr>
        <w:t>Contract amendment terms.</w:t>
      </w:r>
    </w:p>
    <w:p w14:paraId="7F615A9F" w14:textId="18D1E176" w:rsidR="006F3C81" w:rsidRPr="007340E7" w:rsidRDefault="007340E7" w:rsidP="006F3C81">
      <w:pPr>
        <w:spacing w:after="120" w:line="264" w:lineRule="auto"/>
        <w:ind w:left="567"/>
        <w:jc w:val="both"/>
        <w:outlineLvl w:val="0"/>
        <w:rPr>
          <w:rFonts w:ascii="Times New Roman" w:hAnsi="Times New Roman"/>
          <w:bCs/>
          <w:lang w:val="en-US"/>
        </w:rPr>
      </w:pPr>
      <w:r w:rsidRPr="007340E7">
        <w:rPr>
          <w:rFonts w:ascii="Times New Roman" w:hAnsi="Times New Roman"/>
          <w:bCs/>
          <w:lang w:val="en-US"/>
        </w:rPr>
        <w:t xml:space="preserve">The Ordering Party indicated the possibility of changing the contractual provisions in Appendix 5 to the </w:t>
      </w:r>
      <w:r w:rsidR="002B0E74">
        <w:rPr>
          <w:rFonts w:ascii="Times New Roman" w:hAnsi="Times New Roman"/>
          <w:bCs/>
          <w:lang w:val="en-US"/>
        </w:rPr>
        <w:t>Inquiry</w:t>
      </w:r>
      <w:r w:rsidRPr="007340E7">
        <w:rPr>
          <w:rFonts w:ascii="Times New Roman" w:hAnsi="Times New Roman"/>
          <w:bCs/>
          <w:lang w:val="en-US"/>
        </w:rPr>
        <w:t>.</w:t>
      </w:r>
    </w:p>
    <w:p w14:paraId="6EF7CE2D" w14:textId="77777777" w:rsidR="008628A5" w:rsidRPr="00CD7ADD" w:rsidRDefault="008628A5" w:rsidP="00D34979">
      <w:pPr>
        <w:numPr>
          <w:ilvl w:val="0"/>
          <w:numId w:val="5"/>
        </w:numPr>
        <w:spacing w:after="120" w:line="264" w:lineRule="auto"/>
        <w:ind w:left="567" w:hanging="284"/>
        <w:outlineLvl w:val="0"/>
        <w:rPr>
          <w:rFonts w:ascii="Times New Roman" w:hAnsi="Times New Roman"/>
          <w:b/>
          <w:lang w:val="en-US"/>
        </w:rPr>
      </w:pPr>
      <w:r w:rsidRPr="00CD7ADD">
        <w:rPr>
          <w:rFonts w:ascii="Times New Roman" w:hAnsi="Times New Roman"/>
          <w:b/>
          <w:bCs/>
          <w:lang w:val="en"/>
        </w:rPr>
        <w:t>Deadline and manner of contract execution.</w:t>
      </w:r>
    </w:p>
    <w:p w14:paraId="19E32978" w14:textId="5C22A9E8" w:rsidR="00097EBC" w:rsidRDefault="00B042A6" w:rsidP="00D34979">
      <w:pPr>
        <w:pStyle w:val="Akapitzlist2"/>
        <w:numPr>
          <w:ilvl w:val="0"/>
          <w:numId w:val="7"/>
        </w:numPr>
        <w:shd w:val="clear" w:color="auto" w:fill="FFFFFF"/>
        <w:spacing w:after="120" w:line="264" w:lineRule="auto"/>
        <w:ind w:left="851" w:hanging="283"/>
        <w:jc w:val="both"/>
        <w:textAlignment w:val="baseline"/>
        <w:rPr>
          <w:rFonts w:ascii="Times New Roman" w:hAnsi="Times New Roman"/>
          <w:color w:val="000000"/>
          <w:lang w:val="en-US"/>
        </w:rPr>
      </w:pPr>
      <w:r>
        <w:rPr>
          <w:rFonts w:ascii="Times New Roman" w:hAnsi="Times New Roman"/>
          <w:color w:val="000000"/>
          <w:lang w:val="en-US"/>
        </w:rPr>
        <w:t xml:space="preserve">The Awarding Entity </w:t>
      </w:r>
      <w:r w:rsidR="00097EBC">
        <w:rPr>
          <w:rFonts w:ascii="Times New Roman" w:hAnsi="Times New Roman"/>
          <w:color w:val="000000"/>
          <w:lang w:val="en-US"/>
        </w:rPr>
        <w:t xml:space="preserve">plans to sign the </w:t>
      </w:r>
      <w:r w:rsidR="00D34979">
        <w:rPr>
          <w:rFonts w:ascii="Times New Roman" w:hAnsi="Times New Roman"/>
          <w:color w:val="000000"/>
          <w:lang w:val="en-US"/>
        </w:rPr>
        <w:t>contract</w:t>
      </w:r>
      <w:r w:rsidR="00097EBC">
        <w:rPr>
          <w:rFonts w:ascii="Times New Roman" w:hAnsi="Times New Roman"/>
          <w:color w:val="000000"/>
          <w:lang w:val="en-US"/>
        </w:rPr>
        <w:t xml:space="preserve"> with the selected </w:t>
      </w:r>
      <w:r w:rsidR="00337CF3">
        <w:rPr>
          <w:rFonts w:ascii="Times New Roman" w:hAnsi="Times New Roman"/>
          <w:color w:val="000000"/>
          <w:lang w:val="en-US"/>
        </w:rPr>
        <w:t>Contractor</w:t>
      </w:r>
      <w:r w:rsidR="00097EBC">
        <w:rPr>
          <w:rFonts w:ascii="Times New Roman" w:hAnsi="Times New Roman"/>
          <w:color w:val="000000"/>
          <w:lang w:val="en-US"/>
        </w:rPr>
        <w:t xml:space="preserve"> within a maximum of 60 days from the date of </w:t>
      </w:r>
      <w:r w:rsidR="00AE01F5">
        <w:rPr>
          <w:rFonts w:ascii="Times New Roman" w:hAnsi="Times New Roman"/>
          <w:color w:val="000000"/>
          <w:lang w:val="en-US"/>
        </w:rPr>
        <w:t>submitting</w:t>
      </w:r>
      <w:r w:rsidR="00097EBC">
        <w:rPr>
          <w:rFonts w:ascii="Times New Roman" w:hAnsi="Times New Roman"/>
          <w:color w:val="000000"/>
          <w:lang w:val="en-US"/>
        </w:rPr>
        <w:t xml:space="preserve"> the bids. This deadline may change in the event of the extension of </w:t>
      </w:r>
      <w:r w:rsidR="00097EBC" w:rsidRPr="00B259FC">
        <w:rPr>
          <w:rFonts w:ascii="Times New Roman" w:hAnsi="Times New Roman"/>
          <w:lang w:val="en-US"/>
        </w:rPr>
        <w:t xml:space="preserve">the period of being bound by the </w:t>
      </w:r>
      <w:r w:rsidR="00DD1AF6">
        <w:rPr>
          <w:rFonts w:ascii="Times New Roman" w:hAnsi="Times New Roman"/>
          <w:lang w:val="en-US"/>
        </w:rPr>
        <w:t>Bid</w:t>
      </w:r>
      <w:r w:rsidR="00097EBC">
        <w:rPr>
          <w:rFonts w:ascii="Times New Roman" w:hAnsi="Times New Roman"/>
          <w:lang w:val="en-US"/>
        </w:rPr>
        <w:t>.</w:t>
      </w:r>
    </w:p>
    <w:p w14:paraId="2406641C" w14:textId="587D32A8" w:rsidR="008628A5" w:rsidRPr="00097EBC" w:rsidRDefault="008628A5" w:rsidP="00D34979">
      <w:pPr>
        <w:pStyle w:val="Akapitzlist2"/>
        <w:numPr>
          <w:ilvl w:val="0"/>
          <w:numId w:val="7"/>
        </w:numPr>
        <w:shd w:val="clear" w:color="auto" w:fill="FFFFFF"/>
        <w:spacing w:after="120" w:line="264" w:lineRule="auto"/>
        <w:ind w:left="851" w:hanging="283"/>
        <w:jc w:val="both"/>
        <w:textAlignment w:val="baseline"/>
        <w:rPr>
          <w:rFonts w:ascii="Times New Roman" w:hAnsi="Times New Roman"/>
          <w:color w:val="000000"/>
          <w:lang w:val="en-US"/>
        </w:rPr>
      </w:pPr>
      <w:r w:rsidRPr="00097EBC">
        <w:rPr>
          <w:rFonts w:ascii="Times New Roman" w:hAnsi="Times New Roman"/>
          <w:lang w:val="en"/>
        </w:rPr>
        <w:t xml:space="preserve">The deadline for contract execution shall start on the date of </w:t>
      </w:r>
      <w:r w:rsidR="00097EBC">
        <w:rPr>
          <w:rFonts w:ascii="Times New Roman" w:hAnsi="Times New Roman"/>
          <w:lang w:val="en"/>
        </w:rPr>
        <w:t xml:space="preserve">delivery by the Awarding Entity necessary documentation </w:t>
      </w:r>
      <w:r w:rsidRPr="00097EBC">
        <w:rPr>
          <w:rFonts w:ascii="Times New Roman" w:hAnsi="Times New Roman"/>
          <w:lang w:val="en"/>
        </w:rPr>
        <w:t xml:space="preserve">and expire upon </w:t>
      </w:r>
      <w:r w:rsidR="00097EBC">
        <w:rPr>
          <w:rFonts w:ascii="Times New Roman" w:hAnsi="Times New Roman"/>
          <w:lang w:val="en"/>
        </w:rPr>
        <w:t xml:space="preserve">final approval of </w:t>
      </w:r>
      <w:r w:rsidRPr="00097EBC">
        <w:rPr>
          <w:rFonts w:ascii="Times New Roman" w:hAnsi="Times New Roman"/>
          <w:lang w:val="en"/>
        </w:rPr>
        <w:t>the</w:t>
      </w:r>
      <w:r w:rsidR="00097EBC">
        <w:rPr>
          <w:rFonts w:ascii="Times New Roman" w:hAnsi="Times New Roman"/>
          <w:lang w:val="en"/>
        </w:rPr>
        <w:t xml:space="preserve"> </w:t>
      </w:r>
      <w:r w:rsidR="00086816" w:rsidRPr="00CD7ADD">
        <w:rPr>
          <w:rFonts w:ascii="Times New Roman" w:hAnsi="Times New Roman"/>
          <w:lang w:val="en"/>
        </w:rPr>
        <w:t>delivery and acceptance protocol</w:t>
      </w:r>
      <w:r w:rsidR="008A6626">
        <w:rPr>
          <w:rFonts w:ascii="Times New Roman" w:hAnsi="Times New Roman"/>
          <w:lang w:val="en"/>
        </w:rPr>
        <w:t xml:space="preserve">, providing the Awarding Entity complete documentation developed as a part of the </w:t>
      </w:r>
      <w:r w:rsidR="006A6E43">
        <w:rPr>
          <w:rFonts w:ascii="Times New Roman" w:hAnsi="Times New Roman"/>
          <w:lang w:val="en"/>
        </w:rPr>
        <w:t>Contract</w:t>
      </w:r>
      <w:r w:rsidR="008A6626">
        <w:rPr>
          <w:rFonts w:ascii="Times New Roman" w:hAnsi="Times New Roman"/>
          <w:lang w:val="en"/>
        </w:rPr>
        <w:t xml:space="preserve"> (including submitting to the electronic database </w:t>
      </w:r>
      <w:r w:rsidR="000454B9">
        <w:rPr>
          <w:rFonts w:ascii="Times New Roman" w:hAnsi="Times New Roman"/>
          <w:lang w:val="en"/>
        </w:rPr>
        <w:t>offered</w:t>
      </w:r>
      <w:r w:rsidR="008A6626">
        <w:rPr>
          <w:rFonts w:ascii="Times New Roman" w:hAnsi="Times New Roman"/>
          <w:lang w:val="en"/>
        </w:rPr>
        <w:t xml:space="preserve"> by the Awarding Entity) and</w:t>
      </w:r>
      <w:r w:rsidR="00086816" w:rsidRPr="00CD7ADD">
        <w:rPr>
          <w:rFonts w:ascii="Times New Roman" w:hAnsi="Times New Roman"/>
          <w:lang w:val="en"/>
        </w:rPr>
        <w:t xml:space="preserve"> with no objections as to the performance of the </w:t>
      </w:r>
      <w:r w:rsidR="006A6E43">
        <w:rPr>
          <w:rFonts w:ascii="Times New Roman" w:hAnsi="Times New Roman"/>
          <w:lang w:val="en"/>
        </w:rPr>
        <w:t>Contract</w:t>
      </w:r>
      <w:r w:rsidR="00086816">
        <w:rPr>
          <w:rFonts w:ascii="Times New Roman" w:hAnsi="Times New Roman"/>
          <w:lang w:val="en"/>
        </w:rPr>
        <w:t>.</w:t>
      </w:r>
    </w:p>
    <w:p w14:paraId="104779A9" w14:textId="5AE1F7A2" w:rsidR="008628A5" w:rsidRPr="00BE27B2" w:rsidRDefault="008628A5" w:rsidP="00D34979">
      <w:pPr>
        <w:pStyle w:val="Akapitzlist2"/>
        <w:numPr>
          <w:ilvl w:val="0"/>
          <w:numId w:val="7"/>
        </w:numPr>
        <w:shd w:val="clear" w:color="auto" w:fill="FFFFFF"/>
        <w:spacing w:after="120" w:line="264" w:lineRule="auto"/>
        <w:ind w:left="851" w:hanging="283"/>
        <w:jc w:val="both"/>
        <w:textAlignment w:val="baseline"/>
        <w:rPr>
          <w:rFonts w:ascii="Times New Roman" w:hAnsi="Times New Roman"/>
          <w:lang w:val="en-US"/>
        </w:rPr>
      </w:pPr>
      <w:r w:rsidRPr="00CD7ADD">
        <w:rPr>
          <w:rFonts w:ascii="Times New Roman" w:hAnsi="Times New Roman"/>
          <w:lang w:val="en"/>
        </w:rPr>
        <w:t xml:space="preserve">The Awarding Entity shall pay for </w:t>
      </w:r>
      <w:r w:rsidR="00BE27B2">
        <w:rPr>
          <w:rFonts w:ascii="Times New Roman" w:hAnsi="Times New Roman"/>
          <w:lang w:val="en"/>
        </w:rPr>
        <w:t xml:space="preserve">each task package or stage of </w:t>
      </w:r>
      <w:r w:rsidR="00C04009" w:rsidRPr="00CD7ADD">
        <w:rPr>
          <w:rFonts w:ascii="Times New Roman" w:hAnsi="Times New Roman"/>
          <w:lang w:val="en"/>
        </w:rPr>
        <w:t>the</w:t>
      </w:r>
      <w:r w:rsidRPr="00CD7ADD">
        <w:rPr>
          <w:rFonts w:ascii="Times New Roman" w:hAnsi="Times New Roman"/>
          <w:lang w:val="en"/>
        </w:rPr>
        <w:t xml:space="preserve"> order</w:t>
      </w:r>
      <w:r w:rsidR="00C04009" w:rsidRPr="00CD7ADD">
        <w:rPr>
          <w:rFonts w:ascii="Times New Roman" w:hAnsi="Times New Roman"/>
          <w:lang w:val="en"/>
        </w:rPr>
        <w:t>,</w:t>
      </w:r>
      <w:r w:rsidRPr="00CD7ADD">
        <w:rPr>
          <w:rFonts w:ascii="Times New Roman" w:hAnsi="Times New Roman"/>
          <w:lang w:val="en"/>
        </w:rPr>
        <w:t xml:space="preserve"> confirmed by the Awarding Entity with </w:t>
      </w:r>
      <w:r w:rsidR="005E1B3C">
        <w:rPr>
          <w:rFonts w:ascii="Times New Roman" w:hAnsi="Times New Roman"/>
          <w:lang w:val="en"/>
        </w:rPr>
        <w:t>the delivery and</w:t>
      </w:r>
      <w:r w:rsidRPr="00CD7ADD">
        <w:rPr>
          <w:rFonts w:ascii="Times New Roman" w:hAnsi="Times New Roman"/>
          <w:lang w:val="en"/>
        </w:rPr>
        <w:t xml:space="preserve"> acceptance </w:t>
      </w:r>
      <w:r w:rsidR="005E1B3C">
        <w:rPr>
          <w:rFonts w:ascii="Times New Roman" w:hAnsi="Times New Roman"/>
          <w:lang w:val="en"/>
        </w:rPr>
        <w:t>protocol</w:t>
      </w:r>
      <w:r w:rsidR="00C04009" w:rsidRPr="00CD7ADD">
        <w:rPr>
          <w:rFonts w:ascii="Times New Roman" w:hAnsi="Times New Roman"/>
          <w:lang w:val="en"/>
        </w:rPr>
        <w:t>,</w:t>
      </w:r>
      <w:r w:rsidRPr="00CD7ADD">
        <w:rPr>
          <w:rFonts w:ascii="Times New Roman" w:hAnsi="Times New Roman"/>
          <w:lang w:val="en"/>
        </w:rPr>
        <w:t xml:space="preserve"> within 30 days </w:t>
      </w:r>
      <w:r w:rsidR="00BE27B2">
        <w:rPr>
          <w:rFonts w:ascii="Times New Roman" w:hAnsi="Times New Roman"/>
          <w:lang w:val="en"/>
        </w:rPr>
        <w:t>from</w:t>
      </w:r>
      <w:r w:rsidRPr="00CD7ADD">
        <w:rPr>
          <w:rFonts w:ascii="Times New Roman" w:hAnsi="Times New Roman"/>
          <w:lang w:val="en"/>
        </w:rPr>
        <w:t xml:space="preserve"> the date </w:t>
      </w:r>
      <w:r w:rsidR="00BE27B2">
        <w:rPr>
          <w:rFonts w:ascii="Times New Roman" w:hAnsi="Times New Roman"/>
          <w:lang w:val="en"/>
        </w:rPr>
        <w:t>of</w:t>
      </w:r>
      <w:r w:rsidRPr="00CD7ADD">
        <w:rPr>
          <w:rFonts w:ascii="Times New Roman" w:hAnsi="Times New Roman"/>
          <w:lang w:val="en"/>
        </w:rPr>
        <w:t xml:space="preserve"> recei</w:t>
      </w:r>
      <w:r w:rsidR="00BE27B2">
        <w:rPr>
          <w:rFonts w:ascii="Times New Roman" w:hAnsi="Times New Roman"/>
          <w:lang w:val="en"/>
        </w:rPr>
        <w:t xml:space="preserve">pt of the </w:t>
      </w:r>
      <w:r w:rsidRPr="00CD7ADD">
        <w:rPr>
          <w:rFonts w:ascii="Times New Roman" w:hAnsi="Times New Roman"/>
          <w:lang w:val="en"/>
        </w:rPr>
        <w:t xml:space="preserve">correct invoice. </w:t>
      </w:r>
      <w:r w:rsidR="00FE2A80" w:rsidRPr="00CD7ADD">
        <w:rPr>
          <w:rFonts w:ascii="Times New Roman" w:hAnsi="Times New Roman"/>
          <w:lang w:val="en"/>
        </w:rPr>
        <w:t xml:space="preserve">The value of the </w:t>
      </w:r>
      <w:r w:rsidR="006B2EA8" w:rsidRPr="00CD7ADD">
        <w:rPr>
          <w:rFonts w:ascii="Times New Roman" w:hAnsi="Times New Roman"/>
          <w:lang w:val="en"/>
        </w:rPr>
        <w:t xml:space="preserve">invoice submitted for payment will correspond to the value of the </w:t>
      </w:r>
      <w:r w:rsidR="006A6E43">
        <w:rPr>
          <w:rFonts w:ascii="Times New Roman" w:hAnsi="Times New Roman"/>
          <w:lang w:val="en"/>
        </w:rPr>
        <w:t>Contract</w:t>
      </w:r>
      <w:r w:rsidR="006B2EA8" w:rsidRPr="00CD7ADD">
        <w:rPr>
          <w:rFonts w:ascii="Times New Roman" w:hAnsi="Times New Roman"/>
          <w:lang w:val="en"/>
        </w:rPr>
        <w:t>.</w:t>
      </w:r>
    </w:p>
    <w:p w14:paraId="390E2E58" w14:textId="38DD02BF" w:rsidR="00BE27B2" w:rsidRPr="00CD7ADD" w:rsidRDefault="00BE27B2" w:rsidP="00D34979">
      <w:pPr>
        <w:pStyle w:val="Akapitzlist2"/>
        <w:numPr>
          <w:ilvl w:val="0"/>
          <w:numId w:val="7"/>
        </w:numPr>
        <w:shd w:val="clear" w:color="auto" w:fill="FFFFFF"/>
        <w:spacing w:after="120" w:line="264" w:lineRule="auto"/>
        <w:ind w:left="851" w:hanging="283"/>
        <w:jc w:val="both"/>
        <w:textAlignment w:val="baseline"/>
        <w:rPr>
          <w:rFonts w:ascii="Times New Roman" w:hAnsi="Times New Roman"/>
          <w:lang w:val="en-US"/>
        </w:rPr>
      </w:pPr>
      <w:r>
        <w:rPr>
          <w:rFonts w:ascii="Times New Roman" w:hAnsi="Times New Roman"/>
          <w:lang w:val="en-US"/>
        </w:rPr>
        <w:t xml:space="preserve">The invoice will be submitted after approval and signing </w:t>
      </w:r>
      <w:r w:rsidR="00D34979">
        <w:rPr>
          <w:rFonts w:ascii="Times New Roman" w:hAnsi="Times New Roman"/>
          <w:lang w:val="en-US"/>
        </w:rPr>
        <w:t xml:space="preserve">of </w:t>
      </w:r>
      <w:r>
        <w:rPr>
          <w:rFonts w:ascii="Times New Roman" w:hAnsi="Times New Roman"/>
          <w:lang w:val="en-US"/>
        </w:rPr>
        <w:t xml:space="preserve">the </w:t>
      </w:r>
      <w:r w:rsidRPr="00CD7ADD">
        <w:rPr>
          <w:rFonts w:ascii="Times New Roman" w:hAnsi="Times New Roman"/>
          <w:lang w:val="en"/>
        </w:rPr>
        <w:t>delivery and acceptance protocol</w:t>
      </w:r>
      <w:r>
        <w:rPr>
          <w:rFonts w:ascii="Times New Roman" w:hAnsi="Times New Roman"/>
          <w:lang w:val="en"/>
        </w:rPr>
        <w:t xml:space="preserve">, </w:t>
      </w:r>
      <w:r w:rsidR="00AE01F5">
        <w:rPr>
          <w:rFonts w:ascii="Times New Roman" w:hAnsi="Times New Roman"/>
          <w:lang w:val="en"/>
        </w:rPr>
        <w:t>confirming</w:t>
      </w:r>
      <w:r>
        <w:rPr>
          <w:rFonts w:ascii="Times New Roman" w:hAnsi="Times New Roman"/>
          <w:lang w:val="en"/>
        </w:rPr>
        <w:t xml:space="preserve"> the correct implementation of each stage of the </w:t>
      </w:r>
      <w:r w:rsidR="006A6E43">
        <w:rPr>
          <w:rFonts w:ascii="Times New Roman" w:hAnsi="Times New Roman"/>
          <w:lang w:val="en"/>
        </w:rPr>
        <w:t>Contract</w:t>
      </w:r>
      <w:r>
        <w:rPr>
          <w:rFonts w:ascii="Times New Roman" w:hAnsi="Times New Roman"/>
          <w:lang w:val="en"/>
        </w:rPr>
        <w:t xml:space="preserve"> by the </w:t>
      </w:r>
      <w:r>
        <w:rPr>
          <w:rFonts w:ascii="Times New Roman" w:hAnsi="Times New Roman"/>
          <w:lang w:val="en-US"/>
        </w:rPr>
        <w:t>Awarding Entity.</w:t>
      </w:r>
    </w:p>
    <w:p w14:paraId="4B56D03A" w14:textId="77777777" w:rsidR="008628A5" w:rsidRPr="00CD7ADD" w:rsidRDefault="008628A5" w:rsidP="00781744">
      <w:pPr>
        <w:pStyle w:val="Akapitzlist1"/>
        <w:spacing w:after="120" w:line="264" w:lineRule="auto"/>
        <w:ind w:left="1494"/>
        <w:contextualSpacing w:val="0"/>
        <w:jc w:val="both"/>
        <w:rPr>
          <w:rFonts w:ascii="Times New Roman" w:eastAsia="Arial Unicode MS" w:hAnsi="Times New Roman"/>
          <w:lang w:val="en-US"/>
        </w:rPr>
      </w:pPr>
    </w:p>
    <w:p w14:paraId="5C7F2732" w14:textId="396BCDCF" w:rsidR="008628A5" w:rsidRPr="00E46C52" w:rsidRDefault="00CB7971" w:rsidP="003C3043">
      <w:pPr>
        <w:pStyle w:val="Akapitzlist1"/>
        <w:spacing w:after="120" w:line="264" w:lineRule="auto"/>
        <w:ind w:left="0"/>
        <w:contextualSpacing w:val="0"/>
        <w:jc w:val="both"/>
        <w:rPr>
          <w:rFonts w:ascii="Times New Roman" w:hAnsi="Times New Roman"/>
          <w:b/>
          <w:lang w:val="en-US"/>
        </w:rPr>
      </w:pPr>
      <w:r>
        <w:rPr>
          <w:rFonts w:ascii="Times New Roman" w:eastAsia="Arial Unicode MS" w:hAnsi="Times New Roman"/>
          <w:b/>
          <w:bCs/>
          <w:lang w:val="en"/>
        </w:rPr>
        <w:t>XVII.</w:t>
      </w:r>
      <w:r w:rsidR="003C3043">
        <w:rPr>
          <w:rFonts w:ascii="Times New Roman" w:eastAsia="Arial Unicode MS" w:hAnsi="Times New Roman"/>
          <w:b/>
          <w:bCs/>
          <w:lang w:val="en"/>
        </w:rPr>
        <w:t xml:space="preserve"> </w:t>
      </w:r>
      <w:r w:rsidR="008628A5" w:rsidRPr="00CD7ADD">
        <w:rPr>
          <w:rFonts w:ascii="Times New Roman" w:eastAsia="Arial Unicode MS" w:hAnsi="Times New Roman"/>
          <w:b/>
          <w:bCs/>
          <w:lang w:val="en"/>
        </w:rPr>
        <w:t>Additional information.</w:t>
      </w:r>
    </w:p>
    <w:p w14:paraId="150F991C" w14:textId="77777777" w:rsidR="008628A5" w:rsidRPr="00CD7ADD" w:rsidRDefault="008628A5" w:rsidP="00781744">
      <w:pPr>
        <w:pStyle w:val="Akapitzlist1"/>
        <w:spacing w:after="120" w:line="264" w:lineRule="auto"/>
        <w:ind w:left="284"/>
        <w:contextualSpacing w:val="0"/>
        <w:jc w:val="both"/>
        <w:rPr>
          <w:rFonts w:ascii="Times New Roman" w:hAnsi="Times New Roman"/>
          <w:iCs/>
          <w:lang w:val="en-US"/>
        </w:rPr>
      </w:pPr>
      <w:r w:rsidRPr="00CD7ADD">
        <w:rPr>
          <w:rFonts w:ascii="Times New Roman" w:hAnsi="Times New Roman"/>
          <w:lang w:val="en"/>
        </w:rPr>
        <w:t>Protection of natural persons with respect to personal data processing:</w:t>
      </w:r>
    </w:p>
    <w:p w14:paraId="127188E3" w14:textId="4EBF7A2B" w:rsidR="008628A5" w:rsidRDefault="00B21D51" w:rsidP="00781744">
      <w:pPr>
        <w:pStyle w:val="Akapitzlist1"/>
        <w:spacing w:after="120" w:line="264" w:lineRule="auto"/>
        <w:ind w:left="284"/>
        <w:contextualSpacing w:val="0"/>
        <w:jc w:val="both"/>
        <w:rPr>
          <w:rFonts w:ascii="Times New Roman" w:hAnsi="Times New Roman"/>
          <w:lang w:val="en"/>
        </w:rPr>
      </w:pPr>
      <w:r>
        <w:rPr>
          <w:rFonts w:ascii="Times New Roman" w:hAnsi="Times New Roman"/>
          <w:lang w:val="en"/>
        </w:rPr>
        <w:lastRenderedPageBreak/>
        <w:t>According to</w:t>
      </w:r>
      <w:r w:rsidR="008628A5" w:rsidRPr="00CD7ADD">
        <w:rPr>
          <w:rFonts w:ascii="Times New Roman" w:hAnsi="Times New Roman"/>
          <w:lang w:val="en"/>
        </w:rPr>
        <w:t xml:space="preserve"> Article 13(1) and (2) of Regulation (EU) 2016/679 of the European Parliament and of the Council of </w:t>
      </w:r>
      <w:r w:rsidR="00814A32">
        <w:rPr>
          <w:rFonts w:ascii="Times New Roman" w:hAnsi="Times New Roman"/>
          <w:lang w:val="en"/>
        </w:rPr>
        <w:t>April 27</w:t>
      </w:r>
      <w:r w:rsidR="00D34979">
        <w:rPr>
          <w:rFonts w:ascii="Times New Roman" w:hAnsi="Times New Roman"/>
          <w:lang w:val="en"/>
        </w:rPr>
        <w:t>,</w:t>
      </w:r>
      <w:r w:rsidR="008628A5" w:rsidRPr="00CD7ADD">
        <w:rPr>
          <w:rFonts w:ascii="Times New Roman" w:hAnsi="Times New Roman"/>
          <w:lang w:val="en"/>
        </w:rPr>
        <w:t xml:space="preserve"> 2016</w:t>
      </w:r>
      <w:r w:rsidR="00D34979">
        <w:rPr>
          <w:rFonts w:ascii="Times New Roman" w:hAnsi="Times New Roman"/>
          <w:lang w:val="en"/>
        </w:rPr>
        <w:t>,</w:t>
      </w:r>
      <w:r w:rsidR="008628A5" w:rsidRPr="00CD7ADD">
        <w:rPr>
          <w:rFonts w:ascii="Times New Roman" w:hAnsi="Times New Roman"/>
          <w:lang w:val="en"/>
        </w:rPr>
        <w:t xml:space="preserve"> on the protection of natural persons </w:t>
      </w:r>
      <w:r>
        <w:rPr>
          <w:rFonts w:ascii="Times New Roman" w:hAnsi="Times New Roman"/>
          <w:lang w:val="en"/>
        </w:rPr>
        <w:t>concerning</w:t>
      </w:r>
      <w:r w:rsidR="008628A5" w:rsidRPr="00CD7ADD">
        <w:rPr>
          <w:rFonts w:ascii="Times New Roman" w:hAnsi="Times New Roman"/>
          <w:lang w:val="en"/>
        </w:rPr>
        <w:t xml:space="preserve"> the processing of personal data and the free movement of such data, and repealing Directive 95/46/EC (General Data Protection Regulation) (OJ L 119 of </w:t>
      </w:r>
      <w:r w:rsidR="00814A32">
        <w:rPr>
          <w:rFonts w:ascii="Times New Roman" w:hAnsi="Times New Roman"/>
          <w:lang w:val="en"/>
        </w:rPr>
        <w:t>May 04</w:t>
      </w:r>
      <w:proofErr w:type="gramStart"/>
      <w:r w:rsidR="008628A5" w:rsidRPr="00CD7ADD">
        <w:rPr>
          <w:rFonts w:ascii="Times New Roman" w:hAnsi="Times New Roman"/>
          <w:lang w:val="en"/>
        </w:rPr>
        <w:t xml:space="preserve"> 2016</w:t>
      </w:r>
      <w:proofErr w:type="gramEnd"/>
      <w:r w:rsidR="008628A5" w:rsidRPr="00CD7ADD">
        <w:rPr>
          <w:rFonts w:ascii="Times New Roman" w:hAnsi="Times New Roman"/>
          <w:lang w:val="en"/>
        </w:rPr>
        <w:t>, p. 1) (</w:t>
      </w:r>
      <w:r w:rsidR="00320975">
        <w:rPr>
          <w:rFonts w:ascii="Times New Roman" w:hAnsi="Times New Roman"/>
          <w:lang w:val="en"/>
        </w:rPr>
        <w:t>hereafter</w:t>
      </w:r>
      <w:r w:rsidR="008628A5" w:rsidRPr="00CD7ADD">
        <w:rPr>
          <w:rFonts w:ascii="Times New Roman" w:hAnsi="Times New Roman"/>
          <w:lang w:val="en"/>
        </w:rPr>
        <w:t xml:space="preserve"> </w:t>
      </w:r>
      <w:r w:rsidR="000713C7">
        <w:rPr>
          <w:rFonts w:ascii="Times New Roman" w:hAnsi="Times New Roman"/>
          <w:lang w:val="en"/>
        </w:rPr>
        <w:t>"</w:t>
      </w:r>
      <w:r w:rsidR="008628A5" w:rsidRPr="00CD7ADD">
        <w:rPr>
          <w:rFonts w:ascii="Times New Roman" w:hAnsi="Times New Roman"/>
          <w:lang w:val="en"/>
        </w:rPr>
        <w:t>GDPR</w:t>
      </w:r>
      <w:r w:rsidR="000713C7">
        <w:rPr>
          <w:rFonts w:ascii="Times New Roman" w:hAnsi="Times New Roman"/>
          <w:lang w:val="en"/>
        </w:rPr>
        <w:t>"</w:t>
      </w:r>
      <w:r w:rsidR="008628A5" w:rsidRPr="00CD7ADD">
        <w:rPr>
          <w:rFonts w:ascii="Times New Roman" w:hAnsi="Times New Roman"/>
          <w:lang w:val="en"/>
        </w:rPr>
        <w:t>), the Awarding Entity would like to inform you that</w:t>
      </w:r>
      <w:r w:rsidR="008C318B">
        <w:rPr>
          <w:rFonts w:ascii="Times New Roman" w:hAnsi="Times New Roman"/>
          <w:lang w:val="en"/>
        </w:rPr>
        <w:t xml:space="preserve"> we </w:t>
      </w:r>
      <w:r w:rsidR="00335E48">
        <w:rPr>
          <w:rFonts w:ascii="Times New Roman" w:hAnsi="Times New Roman"/>
          <w:lang w:val="en"/>
        </w:rPr>
        <w:t>control your personal data.</w:t>
      </w:r>
    </w:p>
    <w:p w14:paraId="3CB79C10" w14:textId="73FED10F" w:rsidR="00332894" w:rsidRDefault="00D52847" w:rsidP="00781744">
      <w:pPr>
        <w:pStyle w:val="Akapitzlist1"/>
        <w:spacing w:after="120" w:line="264" w:lineRule="auto"/>
        <w:ind w:left="284"/>
        <w:contextualSpacing w:val="0"/>
        <w:jc w:val="both"/>
        <w:rPr>
          <w:rFonts w:ascii="Times New Roman" w:hAnsi="Times New Roman"/>
          <w:lang w:val="en"/>
        </w:rPr>
      </w:pPr>
      <w:r>
        <w:rPr>
          <w:rFonts w:ascii="Times New Roman" w:hAnsi="Times New Roman"/>
          <w:lang w:val="en"/>
        </w:rPr>
        <w:t>The c</w:t>
      </w:r>
      <w:r w:rsidRPr="00CD7ADD">
        <w:rPr>
          <w:rFonts w:ascii="Times New Roman" w:hAnsi="Times New Roman"/>
          <w:lang w:val="en"/>
        </w:rPr>
        <w:t>ontroller of your personal data</w:t>
      </w:r>
      <w:r w:rsidR="007503B3">
        <w:rPr>
          <w:rFonts w:ascii="Times New Roman" w:hAnsi="Times New Roman"/>
          <w:lang w:val="en"/>
        </w:rPr>
        <w:t xml:space="preserve"> is</w:t>
      </w:r>
      <w:r>
        <w:rPr>
          <w:rFonts w:ascii="Times New Roman" w:hAnsi="Times New Roman"/>
          <w:lang w:val="en"/>
        </w:rPr>
        <w:t>:</w:t>
      </w:r>
    </w:p>
    <w:p w14:paraId="55A251D4" w14:textId="77777777" w:rsidR="007503B3" w:rsidRPr="007503B3" w:rsidRDefault="007503B3" w:rsidP="00781744">
      <w:pPr>
        <w:pStyle w:val="Akapitzlist1"/>
        <w:spacing w:after="120" w:line="264" w:lineRule="auto"/>
        <w:ind w:left="284"/>
        <w:contextualSpacing w:val="0"/>
        <w:jc w:val="both"/>
        <w:rPr>
          <w:rFonts w:ascii="Times New Roman" w:hAnsi="Times New Roman"/>
          <w:bCs/>
          <w:iCs/>
          <w:lang w:val="en"/>
        </w:rPr>
      </w:pPr>
    </w:p>
    <w:p w14:paraId="690B011B" w14:textId="77777777" w:rsidR="007503B3" w:rsidRPr="007503B3" w:rsidRDefault="008628A5" w:rsidP="00D52847">
      <w:pPr>
        <w:pStyle w:val="Akapitzlist1"/>
        <w:spacing w:after="120" w:line="264" w:lineRule="auto"/>
        <w:ind w:left="567"/>
        <w:contextualSpacing w:val="0"/>
        <w:jc w:val="both"/>
        <w:rPr>
          <w:rFonts w:ascii="Times New Roman" w:hAnsi="Times New Roman"/>
          <w:b/>
          <w:bCs/>
          <w:lang w:val="en"/>
        </w:rPr>
      </w:pPr>
      <w:r w:rsidRPr="007503B3">
        <w:rPr>
          <w:rFonts w:ascii="Times New Roman" w:hAnsi="Times New Roman"/>
          <w:b/>
          <w:bCs/>
          <w:lang w:val="en"/>
        </w:rPr>
        <w:t>WPD</w:t>
      </w:r>
      <w:r w:rsidR="008E1CD8" w:rsidRPr="007503B3">
        <w:rPr>
          <w:rFonts w:ascii="Times New Roman" w:hAnsi="Times New Roman"/>
          <w:b/>
          <w:bCs/>
          <w:lang w:val="en"/>
        </w:rPr>
        <w:t xml:space="preserve"> </w:t>
      </w:r>
      <w:r w:rsidRPr="007503B3">
        <w:rPr>
          <w:rFonts w:ascii="Times New Roman" w:hAnsi="Times New Roman"/>
          <w:b/>
          <w:bCs/>
          <w:lang w:val="en"/>
        </w:rPr>
        <w:t>Pharmaceuticals sp. z o.</w:t>
      </w:r>
      <w:r w:rsidR="00F94A20" w:rsidRPr="007503B3">
        <w:rPr>
          <w:rFonts w:ascii="Times New Roman" w:hAnsi="Times New Roman"/>
          <w:b/>
          <w:bCs/>
          <w:lang w:val="en"/>
        </w:rPr>
        <w:t xml:space="preserve"> </w:t>
      </w:r>
      <w:r w:rsidRPr="007503B3">
        <w:rPr>
          <w:rFonts w:ascii="Times New Roman" w:hAnsi="Times New Roman"/>
          <w:b/>
          <w:bCs/>
          <w:lang w:val="en"/>
        </w:rPr>
        <w:t xml:space="preserve">o. </w:t>
      </w:r>
    </w:p>
    <w:p w14:paraId="49034A69" w14:textId="77777777" w:rsidR="002B4323" w:rsidRPr="002B4323" w:rsidRDefault="002B4323" w:rsidP="002B4323">
      <w:pPr>
        <w:pStyle w:val="Akapitzlist1"/>
        <w:spacing w:after="120" w:line="264" w:lineRule="auto"/>
        <w:ind w:left="0"/>
        <w:jc w:val="both"/>
        <w:rPr>
          <w:rFonts w:ascii="Times New Roman" w:hAnsi="Times New Roman"/>
          <w:bCs/>
          <w:iCs/>
          <w:lang w:val="en-US"/>
        </w:rPr>
      </w:pPr>
      <w:r w:rsidRPr="002B4323">
        <w:rPr>
          <w:rFonts w:ascii="Times New Roman" w:hAnsi="Times New Roman"/>
          <w:bCs/>
          <w:iCs/>
          <w:lang w:val="en-US"/>
        </w:rPr>
        <w:t xml:space="preserve">with headquarters in Warsaw (02-089), ul. </w:t>
      </w:r>
      <w:proofErr w:type="spellStart"/>
      <w:r w:rsidRPr="002B4323">
        <w:rPr>
          <w:rFonts w:ascii="Times New Roman" w:hAnsi="Times New Roman"/>
          <w:bCs/>
          <w:iCs/>
          <w:lang w:val="en-US"/>
        </w:rPr>
        <w:t>Żwirki</w:t>
      </w:r>
      <w:proofErr w:type="spellEnd"/>
      <w:r w:rsidRPr="002B4323">
        <w:rPr>
          <w:rFonts w:ascii="Times New Roman" w:hAnsi="Times New Roman"/>
          <w:bCs/>
          <w:iCs/>
          <w:lang w:val="en-US"/>
        </w:rPr>
        <w:t xml:space="preserve"> </w:t>
      </w:r>
      <w:proofErr w:type="spellStart"/>
      <w:r w:rsidRPr="002B4323">
        <w:rPr>
          <w:rFonts w:ascii="Times New Roman" w:hAnsi="Times New Roman"/>
          <w:bCs/>
          <w:iCs/>
          <w:lang w:val="en-US"/>
        </w:rPr>
        <w:t>Wigury</w:t>
      </w:r>
      <w:proofErr w:type="spellEnd"/>
      <w:r w:rsidRPr="002B4323">
        <w:rPr>
          <w:rFonts w:ascii="Times New Roman" w:hAnsi="Times New Roman"/>
          <w:bCs/>
          <w:iCs/>
          <w:lang w:val="en-US"/>
        </w:rPr>
        <w:t xml:space="preserve"> 101, (hereinafter: we or WPD).</w:t>
      </w:r>
    </w:p>
    <w:p w14:paraId="1E4A83D3" w14:textId="77777777" w:rsidR="002B4323" w:rsidRPr="002B4323" w:rsidRDefault="002B4323" w:rsidP="002B4323">
      <w:pPr>
        <w:pStyle w:val="Akapitzlist1"/>
        <w:spacing w:after="120" w:line="264" w:lineRule="auto"/>
        <w:ind w:left="0"/>
        <w:jc w:val="both"/>
        <w:rPr>
          <w:rFonts w:ascii="Times New Roman" w:hAnsi="Times New Roman"/>
          <w:bCs/>
          <w:iCs/>
          <w:lang w:val="en-US"/>
        </w:rPr>
      </w:pPr>
      <w:r w:rsidRPr="002B4323">
        <w:rPr>
          <w:rFonts w:ascii="Times New Roman" w:hAnsi="Times New Roman"/>
          <w:bCs/>
          <w:iCs/>
          <w:lang w:val="en-US"/>
        </w:rPr>
        <w:t>You can contact us as follows:</w:t>
      </w:r>
    </w:p>
    <w:p w14:paraId="2BAFFBC9" w14:textId="77777777" w:rsidR="002B4323" w:rsidRPr="002B4323" w:rsidRDefault="002B4323" w:rsidP="002B4323">
      <w:pPr>
        <w:pStyle w:val="Akapitzlist1"/>
        <w:spacing w:after="120" w:line="264" w:lineRule="auto"/>
        <w:ind w:left="567"/>
        <w:jc w:val="both"/>
        <w:rPr>
          <w:rFonts w:ascii="Times New Roman" w:hAnsi="Times New Roman"/>
          <w:bCs/>
          <w:iCs/>
          <w:lang w:val="en-US"/>
        </w:rPr>
      </w:pPr>
      <w:r w:rsidRPr="002B4323">
        <w:rPr>
          <w:rFonts w:ascii="Times New Roman" w:hAnsi="Times New Roman"/>
          <w:bCs/>
          <w:iCs/>
          <w:lang w:val="en-US"/>
        </w:rPr>
        <w:t xml:space="preserve">a. by letter to the following address: ul. </w:t>
      </w:r>
      <w:proofErr w:type="spellStart"/>
      <w:r w:rsidRPr="002B4323">
        <w:rPr>
          <w:rFonts w:ascii="Times New Roman" w:hAnsi="Times New Roman"/>
          <w:bCs/>
          <w:iCs/>
          <w:lang w:val="en-US"/>
        </w:rPr>
        <w:t>Żwirki</w:t>
      </w:r>
      <w:proofErr w:type="spellEnd"/>
      <w:r w:rsidRPr="002B4323">
        <w:rPr>
          <w:rFonts w:ascii="Times New Roman" w:hAnsi="Times New Roman"/>
          <w:bCs/>
          <w:iCs/>
          <w:lang w:val="en-US"/>
        </w:rPr>
        <w:t xml:space="preserve"> </w:t>
      </w:r>
      <w:proofErr w:type="spellStart"/>
      <w:r w:rsidRPr="002B4323">
        <w:rPr>
          <w:rFonts w:ascii="Times New Roman" w:hAnsi="Times New Roman"/>
          <w:bCs/>
          <w:iCs/>
          <w:lang w:val="en-US"/>
        </w:rPr>
        <w:t>Wigury</w:t>
      </w:r>
      <w:proofErr w:type="spellEnd"/>
      <w:r w:rsidRPr="002B4323">
        <w:rPr>
          <w:rFonts w:ascii="Times New Roman" w:hAnsi="Times New Roman"/>
          <w:bCs/>
          <w:iCs/>
          <w:lang w:val="en-US"/>
        </w:rPr>
        <w:t xml:space="preserve"> 101, 02-089 Warsaw</w:t>
      </w:r>
    </w:p>
    <w:p w14:paraId="195B2876" w14:textId="57C57B8E" w:rsidR="002B4323" w:rsidRDefault="002B4323" w:rsidP="002B4323">
      <w:pPr>
        <w:pStyle w:val="Akapitzlist1"/>
        <w:spacing w:after="120" w:line="264" w:lineRule="auto"/>
        <w:ind w:left="567"/>
        <w:jc w:val="both"/>
        <w:rPr>
          <w:rFonts w:ascii="Times New Roman" w:hAnsi="Times New Roman"/>
          <w:bCs/>
          <w:iCs/>
          <w:lang w:val="en-US"/>
        </w:rPr>
      </w:pPr>
      <w:r w:rsidRPr="002B4323">
        <w:rPr>
          <w:rFonts w:ascii="Times New Roman" w:hAnsi="Times New Roman"/>
          <w:bCs/>
          <w:iCs/>
          <w:lang w:val="en-US"/>
        </w:rPr>
        <w:t xml:space="preserve">b. electronically: </w:t>
      </w:r>
      <w:hyperlink r:id="rId15" w:history="1">
        <w:r w:rsidR="00F56744" w:rsidRPr="004A4808">
          <w:rPr>
            <w:rStyle w:val="Hipercze"/>
            <w:rFonts w:ascii="Times New Roman" w:hAnsi="Times New Roman"/>
            <w:bCs/>
            <w:iCs/>
            <w:lang w:val="en-US"/>
          </w:rPr>
          <w:t>gdpr@wpdpharmaceuticals.com</w:t>
        </w:r>
      </w:hyperlink>
    </w:p>
    <w:p w14:paraId="765CA391" w14:textId="77777777" w:rsidR="00F56744" w:rsidRPr="002B4323" w:rsidRDefault="00F56744" w:rsidP="002B4323">
      <w:pPr>
        <w:pStyle w:val="Akapitzlist1"/>
        <w:spacing w:after="120" w:line="264" w:lineRule="auto"/>
        <w:ind w:left="567"/>
        <w:jc w:val="both"/>
        <w:rPr>
          <w:rFonts w:ascii="Times New Roman" w:hAnsi="Times New Roman"/>
          <w:bCs/>
          <w:iCs/>
          <w:lang w:val="en-US"/>
        </w:rPr>
      </w:pPr>
    </w:p>
    <w:p w14:paraId="592BF38F" w14:textId="77777777" w:rsidR="002B4323" w:rsidRPr="00F56744" w:rsidRDefault="002B4323" w:rsidP="002B4323">
      <w:pPr>
        <w:pStyle w:val="Akapitzlist1"/>
        <w:spacing w:after="120" w:line="264" w:lineRule="auto"/>
        <w:ind w:left="567"/>
        <w:jc w:val="both"/>
        <w:rPr>
          <w:rFonts w:ascii="Times New Roman" w:hAnsi="Times New Roman"/>
          <w:b/>
          <w:iCs/>
          <w:lang w:val="en-US"/>
        </w:rPr>
      </w:pPr>
      <w:r w:rsidRPr="00F56744">
        <w:rPr>
          <w:rFonts w:ascii="Times New Roman" w:hAnsi="Times New Roman"/>
          <w:b/>
          <w:iCs/>
          <w:lang w:val="en-US"/>
        </w:rPr>
        <w:t>1. Data Protection Officer</w:t>
      </w:r>
    </w:p>
    <w:p w14:paraId="062B93BD" w14:textId="33411F3D" w:rsidR="002B4323" w:rsidRPr="002B4323" w:rsidRDefault="002B4323" w:rsidP="002B4323">
      <w:pPr>
        <w:pStyle w:val="Akapitzlist1"/>
        <w:spacing w:after="120" w:line="264" w:lineRule="auto"/>
        <w:ind w:left="567"/>
        <w:jc w:val="both"/>
        <w:rPr>
          <w:rFonts w:ascii="Times New Roman" w:hAnsi="Times New Roman"/>
          <w:bCs/>
          <w:iCs/>
          <w:lang w:val="en-US"/>
        </w:rPr>
      </w:pPr>
      <w:r w:rsidRPr="002B4323">
        <w:rPr>
          <w:rFonts w:ascii="Times New Roman" w:hAnsi="Times New Roman"/>
          <w:bCs/>
          <w:iCs/>
          <w:lang w:val="en-US"/>
        </w:rPr>
        <w:t>WPD has not appointed a Data Protection Officer</w:t>
      </w:r>
      <w:r w:rsidR="00D34979">
        <w:rPr>
          <w:rFonts w:ascii="Times New Roman" w:hAnsi="Times New Roman"/>
          <w:bCs/>
          <w:iCs/>
          <w:lang w:val="en-US"/>
        </w:rPr>
        <w:t>; however</w:t>
      </w:r>
      <w:r w:rsidRPr="002B4323">
        <w:rPr>
          <w:rFonts w:ascii="Times New Roman" w:hAnsi="Times New Roman"/>
          <w:bCs/>
          <w:iCs/>
          <w:lang w:val="en-US"/>
        </w:rPr>
        <w:t xml:space="preserve">, it employs an information security specialist. It is a person who can be contacted in all matters relating to processing your personal data and </w:t>
      </w:r>
      <w:r w:rsidR="00320975">
        <w:rPr>
          <w:rFonts w:ascii="Times New Roman" w:hAnsi="Times New Roman"/>
          <w:bCs/>
          <w:iCs/>
          <w:lang w:val="en-US"/>
        </w:rPr>
        <w:t>exercising</w:t>
      </w:r>
      <w:r w:rsidRPr="002B4323">
        <w:rPr>
          <w:rFonts w:ascii="Times New Roman" w:hAnsi="Times New Roman"/>
          <w:bCs/>
          <w:iCs/>
          <w:lang w:val="en-US"/>
        </w:rPr>
        <w:t xml:space="preserve"> your rights related to data processing.</w:t>
      </w:r>
    </w:p>
    <w:p w14:paraId="50CF6485" w14:textId="77777777" w:rsidR="002B4323" w:rsidRPr="002B4323" w:rsidRDefault="002B4323" w:rsidP="002B4323">
      <w:pPr>
        <w:pStyle w:val="Akapitzlist1"/>
        <w:spacing w:after="120" w:line="264" w:lineRule="auto"/>
        <w:ind w:left="567"/>
        <w:jc w:val="both"/>
        <w:rPr>
          <w:rFonts w:ascii="Times New Roman" w:hAnsi="Times New Roman"/>
          <w:bCs/>
          <w:iCs/>
          <w:lang w:val="en-US"/>
        </w:rPr>
      </w:pPr>
      <w:r w:rsidRPr="002B4323">
        <w:rPr>
          <w:rFonts w:ascii="Times New Roman" w:hAnsi="Times New Roman"/>
          <w:bCs/>
          <w:iCs/>
          <w:lang w:val="en-US"/>
        </w:rPr>
        <w:t>You can contact the information security officer as follows:</w:t>
      </w:r>
    </w:p>
    <w:p w14:paraId="3F501842" w14:textId="77777777" w:rsidR="002B4323" w:rsidRPr="002B4323" w:rsidRDefault="002B4323" w:rsidP="002B4323">
      <w:pPr>
        <w:pStyle w:val="Akapitzlist1"/>
        <w:spacing w:after="120" w:line="264" w:lineRule="auto"/>
        <w:ind w:left="567"/>
        <w:jc w:val="both"/>
        <w:rPr>
          <w:rFonts w:ascii="Times New Roman" w:hAnsi="Times New Roman"/>
          <w:bCs/>
          <w:iCs/>
          <w:lang w:val="en-US"/>
        </w:rPr>
      </w:pPr>
      <w:r w:rsidRPr="002B4323">
        <w:rPr>
          <w:rFonts w:ascii="Times New Roman" w:hAnsi="Times New Roman"/>
          <w:bCs/>
          <w:iCs/>
          <w:lang w:val="en-US"/>
        </w:rPr>
        <w:t xml:space="preserve">a. by letter to the following address: ul. </w:t>
      </w:r>
      <w:proofErr w:type="spellStart"/>
      <w:r w:rsidRPr="002B4323">
        <w:rPr>
          <w:rFonts w:ascii="Times New Roman" w:hAnsi="Times New Roman"/>
          <w:bCs/>
          <w:iCs/>
          <w:lang w:val="en-US"/>
        </w:rPr>
        <w:t>Duńska</w:t>
      </w:r>
      <w:proofErr w:type="spellEnd"/>
      <w:r w:rsidRPr="002B4323">
        <w:rPr>
          <w:rFonts w:ascii="Times New Roman" w:hAnsi="Times New Roman"/>
          <w:bCs/>
          <w:iCs/>
          <w:lang w:val="en-US"/>
        </w:rPr>
        <w:t xml:space="preserve"> 9, 54-427 </w:t>
      </w:r>
      <w:proofErr w:type="spellStart"/>
      <w:r w:rsidRPr="002B4323">
        <w:rPr>
          <w:rFonts w:ascii="Times New Roman" w:hAnsi="Times New Roman"/>
          <w:bCs/>
          <w:iCs/>
          <w:lang w:val="en-US"/>
        </w:rPr>
        <w:t>Wrocław</w:t>
      </w:r>
      <w:proofErr w:type="spellEnd"/>
    </w:p>
    <w:p w14:paraId="289D2B68" w14:textId="006D892E" w:rsidR="008628A5" w:rsidRDefault="002B4323" w:rsidP="002B4323">
      <w:pPr>
        <w:pStyle w:val="Akapitzlist1"/>
        <w:spacing w:after="120" w:line="264" w:lineRule="auto"/>
        <w:ind w:left="567"/>
        <w:contextualSpacing w:val="0"/>
        <w:jc w:val="both"/>
        <w:rPr>
          <w:rFonts w:ascii="Times New Roman" w:hAnsi="Times New Roman"/>
          <w:bCs/>
          <w:iCs/>
          <w:lang w:val="en-US"/>
        </w:rPr>
      </w:pPr>
      <w:r w:rsidRPr="002B4323">
        <w:rPr>
          <w:rFonts w:ascii="Times New Roman" w:hAnsi="Times New Roman"/>
          <w:bCs/>
          <w:iCs/>
          <w:lang w:val="en-US"/>
        </w:rPr>
        <w:t xml:space="preserve">b. electronically: </w:t>
      </w:r>
      <w:hyperlink r:id="rId16" w:history="1">
        <w:r w:rsidR="00B13E47" w:rsidRPr="004A4808">
          <w:rPr>
            <w:rStyle w:val="Hipercze"/>
            <w:rFonts w:ascii="Times New Roman" w:hAnsi="Times New Roman"/>
            <w:bCs/>
            <w:iCs/>
            <w:lang w:val="en-US"/>
          </w:rPr>
          <w:t>gdpr@wpdpharmaceuticals.com</w:t>
        </w:r>
      </w:hyperlink>
    </w:p>
    <w:p w14:paraId="61DBBBD3" w14:textId="77777777" w:rsidR="00D1427E" w:rsidRPr="00D1427E" w:rsidRDefault="00D1427E" w:rsidP="00D1427E">
      <w:pPr>
        <w:pStyle w:val="Akapitzlist1"/>
        <w:spacing w:after="120" w:line="264" w:lineRule="auto"/>
        <w:ind w:left="567"/>
        <w:jc w:val="both"/>
        <w:rPr>
          <w:rFonts w:ascii="Times New Roman" w:hAnsi="Times New Roman"/>
          <w:bCs/>
          <w:iCs/>
          <w:lang w:val="en-US"/>
        </w:rPr>
      </w:pPr>
      <w:r w:rsidRPr="00D1427E">
        <w:rPr>
          <w:rFonts w:ascii="Times New Roman" w:hAnsi="Times New Roman"/>
          <w:bCs/>
          <w:iCs/>
          <w:lang w:val="en-US"/>
        </w:rPr>
        <w:t>2. The purposes of processing your personal data</w:t>
      </w:r>
    </w:p>
    <w:p w14:paraId="45C16A30" w14:textId="77777777" w:rsidR="00D1427E" w:rsidRPr="00D1427E" w:rsidRDefault="00D1427E" w:rsidP="00D1427E">
      <w:pPr>
        <w:pStyle w:val="Akapitzlist1"/>
        <w:spacing w:after="120" w:line="264" w:lineRule="auto"/>
        <w:ind w:left="567"/>
        <w:jc w:val="both"/>
        <w:rPr>
          <w:rFonts w:ascii="Times New Roman" w:hAnsi="Times New Roman"/>
          <w:bCs/>
          <w:iCs/>
          <w:lang w:val="en-US"/>
        </w:rPr>
      </w:pPr>
      <w:r w:rsidRPr="00D1427E">
        <w:rPr>
          <w:rFonts w:ascii="Times New Roman" w:hAnsi="Times New Roman"/>
          <w:bCs/>
          <w:iCs/>
          <w:lang w:val="en-US"/>
        </w:rPr>
        <w:t xml:space="preserve">We will process your data in order to conduct a public procurement procedure or to conclude and perform a </w:t>
      </w:r>
      <w:proofErr w:type="gramStart"/>
      <w:r w:rsidRPr="00D1427E">
        <w:rPr>
          <w:rFonts w:ascii="Times New Roman" w:hAnsi="Times New Roman"/>
          <w:bCs/>
          <w:iCs/>
          <w:lang w:val="en-US"/>
        </w:rPr>
        <w:t>contract;</w:t>
      </w:r>
      <w:proofErr w:type="gramEnd"/>
    </w:p>
    <w:p w14:paraId="03118554" w14:textId="77777777" w:rsidR="00D244A5" w:rsidRDefault="00D244A5" w:rsidP="00D1427E">
      <w:pPr>
        <w:pStyle w:val="Akapitzlist1"/>
        <w:spacing w:after="120" w:line="264" w:lineRule="auto"/>
        <w:ind w:left="567"/>
        <w:jc w:val="both"/>
        <w:rPr>
          <w:rFonts w:ascii="Times New Roman" w:hAnsi="Times New Roman"/>
          <w:bCs/>
          <w:iCs/>
          <w:lang w:val="en-US"/>
        </w:rPr>
      </w:pPr>
    </w:p>
    <w:p w14:paraId="281399CB" w14:textId="52349812" w:rsidR="00D1427E" w:rsidRPr="00D244A5" w:rsidRDefault="00D1427E" w:rsidP="00D1427E">
      <w:pPr>
        <w:pStyle w:val="Akapitzlist1"/>
        <w:spacing w:after="120" w:line="264" w:lineRule="auto"/>
        <w:ind w:left="567"/>
        <w:jc w:val="both"/>
        <w:rPr>
          <w:rFonts w:ascii="Times New Roman" w:hAnsi="Times New Roman"/>
          <w:b/>
          <w:iCs/>
          <w:lang w:val="en-US"/>
        </w:rPr>
      </w:pPr>
      <w:r w:rsidRPr="00D244A5">
        <w:rPr>
          <w:rFonts w:ascii="Times New Roman" w:hAnsi="Times New Roman"/>
          <w:b/>
          <w:iCs/>
          <w:lang w:val="en-US"/>
        </w:rPr>
        <w:t>legal basis:</w:t>
      </w:r>
    </w:p>
    <w:p w14:paraId="46BAB8FE" w14:textId="77777777" w:rsidR="00D244A5" w:rsidRPr="00D1427E" w:rsidRDefault="00D244A5" w:rsidP="00D1427E">
      <w:pPr>
        <w:pStyle w:val="Akapitzlist1"/>
        <w:spacing w:after="120" w:line="264" w:lineRule="auto"/>
        <w:ind w:left="567"/>
        <w:jc w:val="both"/>
        <w:rPr>
          <w:rFonts w:ascii="Times New Roman" w:hAnsi="Times New Roman"/>
          <w:bCs/>
          <w:iCs/>
          <w:lang w:val="en-US"/>
        </w:rPr>
      </w:pPr>
    </w:p>
    <w:p w14:paraId="12FFB8DF" w14:textId="18F0C69F" w:rsidR="00D1427E" w:rsidRPr="00D1427E" w:rsidRDefault="00D1427E" w:rsidP="00D34979">
      <w:pPr>
        <w:pStyle w:val="Akapitzlist1"/>
        <w:numPr>
          <w:ilvl w:val="2"/>
          <w:numId w:val="20"/>
        </w:numPr>
        <w:spacing w:after="120" w:line="264" w:lineRule="auto"/>
        <w:jc w:val="both"/>
        <w:rPr>
          <w:rFonts w:ascii="Times New Roman" w:hAnsi="Times New Roman"/>
          <w:bCs/>
          <w:iCs/>
          <w:lang w:val="en-US"/>
        </w:rPr>
      </w:pPr>
      <w:r w:rsidRPr="00D1427E">
        <w:rPr>
          <w:rFonts w:ascii="Times New Roman" w:hAnsi="Times New Roman"/>
          <w:bCs/>
          <w:iCs/>
          <w:lang w:val="en-US"/>
        </w:rPr>
        <w:t xml:space="preserve">Art. 6 section 1 letter b (GDPR), </w:t>
      </w:r>
      <w:proofErr w:type="gramStart"/>
      <w:r w:rsidRPr="00D1427E">
        <w:rPr>
          <w:rFonts w:ascii="Times New Roman" w:hAnsi="Times New Roman"/>
          <w:bCs/>
          <w:iCs/>
          <w:lang w:val="en-US"/>
        </w:rPr>
        <w:t>i.e.</w:t>
      </w:r>
      <w:proofErr w:type="gramEnd"/>
      <w:r w:rsidRPr="00D1427E">
        <w:rPr>
          <w:rFonts w:ascii="Times New Roman" w:hAnsi="Times New Roman"/>
          <w:bCs/>
          <w:iCs/>
          <w:lang w:val="en-US"/>
        </w:rPr>
        <w:t xml:space="preserve"> </w:t>
      </w:r>
      <w:r w:rsidR="000713C7">
        <w:rPr>
          <w:rFonts w:ascii="Times New Roman" w:hAnsi="Times New Roman"/>
          <w:bCs/>
          <w:iCs/>
          <w:lang w:val="en-US"/>
        </w:rPr>
        <w:t>"</w:t>
      </w:r>
      <w:r w:rsidRPr="00D1427E">
        <w:rPr>
          <w:rFonts w:ascii="Times New Roman" w:hAnsi="Times New Roman"/>
          <w:bCs/>
          <w:iCs/>
          <w:lang w:val="en-US"/>
        </w:rPr>
        <w:t>processing is necessary for the performance of a contract to which the data subject is party or to take steps at the request of the data subject prior to entering into a contract</w:t>
      </w:r>
      <w:r w:rsidR="000713C7">
        <w:rPr>
          <w:rFonts w:ascii="Times New Roman" w:hAnsi="Times New Roman"/>
          <w:bCs/>
          <w:iCs/>
          <w:lang w:val="en-US"/>
        </w:rPr>
        <w:t>"</w:t>
      </w:r>
      <w:r w:rsidRPr="00D1427E">
        <w:rPr>
          <w:rFonts w:ascii="Times New Roman" w:hAnsi="Times New Roman"/>
          <w:bCs/>
          <w:iCs/>
          <w:lang w:val="en-US"/>
        </w:rPr>
        <w:t>;</w:t>
      </w:r>
    </w:p>
    <w:p w14:paraId="7763F85C" w14:textId="605444C3" w:rsidR="00D1427E" w:rsidRPr="00D1427E" w:rsidRDefault="00D1427E" w:rsidP="00D34979">
      <w:pPr>
        <w:pStyle w:val="Akapitzlist1"/>
        <w:numPr>
          <w:ilvl w:val="2"/>
          <w:numId w:val="20"/>
        </w:numPr>
        <w:spacing w:after="120" w:line="264" w:lineRule="auto"/>
        <w:jc w:val="both"/>
        <w:rPr>
          <w:rFonts w:ascii="Times New Roman" w:hAnsi="Times New Roman"/>
          <w:bCs/>
          <w:iCs/>
          <w:lang w:val="en-US"/>
        </w:rPr>
      </w:pPr>
      <w:r w:rsidRPr="00D1427E">
        <w:rPr>
          <w:rFonts w:ascii="Times New Roman" w:hAnsi="Times New Roman"/>
          <w:bCs/>
          <w:iCs/>
          <w:lang w:val="en-US"/>
        </w:rPr>
        <w:t xml:space="preserve">Art. 6 sec. 1 lit. c (GDPR), </w:t>
      </w:r>
      <w:proofErr w:type="gramStart"/>
      <w:r w:rsidRPr="00D1427E">
        <w:rPr>
          <w:rFonts w:ascii="Times New Roman" w:hAnsi="Times New Roman"/>
          <w:bCs/>
          <w:iCs/>
          <w:lang w:val="en-US"/>
        </w:rPr>
        <w:t>i.e.</w:t>
      </w:r>
      <w:proofErr w:type="gramEnd"/>
      <w:r w:rsidRPr="00D1427E">
        <w:rPr>
          <w:rFonts w:ascii="Times New Roman" w:hAnsi="Times New Roman"/>
          <w:bCs/>
          <w:iCs/>
          <w:lang w:val="en-US"/>
        </w:rPr>
        <w:t xml:space="preserve"> </w:t>
      </w:r>
      <w:r w:rsidR="000713C7">
        <w:rPr>
          <w:rFonts w:ascii="Times New Roman" w:hAnsi="Times New Roman"/>
          <w:bCs/>
          <w:iCs/>
          <w:lang w:val="en-US"/>
        </w:rPr>
        <w:t>"</w:t>
      </w:r>
      <w:r w:rsidRPr="00D1427E">
        <w:rPr>
          <w:rFonts w:ascii="Times New Roman" w:hAnsi="Times New Roman"/>
          <w:bCs/>
          <w:iCs/>
          <w:lang w:val="en-US"/>
        </w:rPr>
        <w:t xml:space="preserve">processing is necessary to </w:t>
      </w:r>
      <w:r w:rsidR="009A2C62">
        <w:rPr>
          <w:rFonts w:ascii="Times New Roman" w:hAnsi="Times New Roman"/>
          <w:bCs/>
          <w:iCs/>
          <w:lang w:val="en-US"/>
        </w:rPr>
        <w:t>fulfil</w:t>
      </w:r>
      <w:r w:rsidRPr="00D1427E">
        <w:rPr>
          <w:rFonts w:ascii="Times New Roman" w:hAnsi="Times New Roman"/>
          <w:bCs/>
          <w:iCs/>
          <w:lang w:val="en-US"/>
        </w:rPr>
        <w:t xml:space="preserve"> the legal obligation incumbent on the administrator</w:t>
      </w:r>
      <w:r w:rsidR="000713C7">
        <w:rPr>
          <w:rFonts w:ascii="Times New Roman" w:hAnsi="Times New Roman"/>
          <w:bCs/>
          <w:iCs/>
          <w:lang w:val="en-US"/>
        </w:rPr>
        <w:t>"</w:t>
      </w:r>
      <w:r w:rsidRPr="00D1427E">
        <w:rPr>
          <w:rFonts w:ascii="Times New Roman" w:hAnsi="Times New Roman"/>
          <w:bCs/>
          <w:iCs/>
          <w:lang w:val="en-US"/>
        </w:rPr>
        <w:t>;</w:t>
      </w:r>
    </w:p>
    <w:p w14:paraId="513BC7D9" w14:textId="441FCE4D" w:rsidR="00D1427E" w:rsidRPr="00D1427E" w:rsidRDefault="00D1427E" w:rsidP="00D34979">
      <w:pPr>
        <w:pStyle w:val="Akapitzlist1"/>
        <w:numPr>
          <w:ilvl w:val="2"/>
          <w:numId w:val="20"/>
        </w:numPr>
        <w:spacing w:after="120" w:line="264" w:lineRule="auto"/>
        <w:jc w:val="both"/>
        <w:rPr>
          <w:rFonts w:ascii="Times New Roman" w:hAnsi="Times New Roman"/>
          <w:bCs/>
          <w:iCs/>
          <w:lang w:val="en-US"/>
        </w:rPr>
      </w:pPr>
      <w:r w:rsidRPr="00D1427E">
        <w:rPr>
          <w:rFonts w:ascii="Times New Roman" w:hAnsi="Times New Roman"/>
          <w:bCs/>
          <w:iCs/>
          <w:lang w:val="en-US"/>
        </w:rPr>
        <w:t xml:space="preserve">Art. 6 sec. 1 lit. e (GDPR), </w:t>
      </w:r>
      <w:proofErr w:type="gramStart"/>
      <w:r w:rsidRPr="00D1427E">
        <w:rPr>
          <w:rFonts w:ascii="Times New Roman" w:hAnsi="Times New Roman"/>
          <w:bCs/>
          <w:iCs/>
          <w:lang w:val="en-US"/>
        </w:rPr>
        <w:t>i.e.</w:t>
      </w:r>
      <w:proofErr w:type="gramEnd"/>
      <w:r w:rsidRPr="00D1427E">
        <w:rPr>
          <w:rFonts w:ascii="Times New Roman" w:hAnsi="Times New Roman"/>
          <w:bCs/>
          <w:iCs/>
          <w:lang w:val="en-US"/>
        </w:rPr>
        <w:t xml:space="preserve"> </w:t>
      </w:r>
      <w:r w:rsidR="000713C7">
        <w:rPr>
          <w:rFonts w:ascii="Times New Roman" w:hAnsi="Times New Roman"/>
          <w:bCs/>
          <w:iCs/>
          <w:lang w:val="en-US"/>
        </w:rPr>
        <w:t>"</w:t>
      </w:r>
      <w:r w:rsidRPr="00D1427E">
        <w:rPr>
          <w:rFonts w:ascii="Times New Roman" w:hAnsi="Times New Roman"/>
          <w:bCs/>
          <w:iCs/>
          <w:lang w:val="en-US"/>
        </w:rPr>
        <w:t>processing is necessary for the performance of a task carried out in the public interest or in the exercise of public authority entrusted to the administrator</w:t>
      </w:r>
      <w:r w:rsidR="000713C7">
        <w:rPr>
          <w:rFonts w:ascii="Times New Roman" w:hAnsi="Times New Roman"/>
          <w:bCs/>
          <w:iCs/>
          <w:lang w:val="en-US"/>
        </w:rPr>
        <w:t>"</w:t>
      </w:r>
      <w:r w:rsidRPr="00D1427E">
        <w:rPr>
          <w:rFonts w:ascii="Times New Roman" w:hAnsi="Times New Roman"/>
          <w:bCs/>
          <w:iCs/>
          <w:lang w:val="en-US"/>
        </w:rPr>
        <w:t>;</w:t>
      </w:r>
    </w:p>
    <w:p w14:paraId="7D6EB55B" w14:textId="3FC47362" w:rsidR="00D1427E" w:rsidRDefault="00D1427E" w:rsidP="00D34979">
      <w:pPr>
        <w:pStyle w:val="Akapitzlist1"/>
        <w:numPr>
          <w:ilvl w:val="2"/>
          <w:numId w:val="20"/>
        </w:numPr>
        <w:spacing w:after="120" w:line="264" w:lineRule="auto"/>
        <w:jc w:val="both"/>
        <w:rPr>
          <w:rFonts w:ascii="Times New Roman" w:hAnsi="Times New Roman"/>
          <w:bCs/>
          <w:iCs/>
          <w:lang w:val="en-US"/>
        </w:rPr>
      </w:pPr>
      <w:r w:rsidRPr="00D1427E">
        <w:rPr>
          <w:rFonts w:ascii="Times New Roman" w:hAnsi="Times New Roman"/>
          <w:bCs/>
          <w:iCs/>
          <w:lang w:val="en-US"/>
        </w:rPr>
        <w:t xml:space="preserve">Art. 6 sec. 1 lit. f (GDPR), </w:t>
      </w:r>
      <w:proofErr w:type="gramStart"/>
      <w:r w:rsidRPr="00D1427E">
        <w:rPr>
          <w:rFonts w:ascii="Times New Roman" w:hAnsi="Times New Roman"/>
          <w:bCs/>
          <w:iCs/>
          <w:lang w:val="en-US"/>
        </w:rPr>
        <w:t>i.e.</w:t>
      </w:r>
      <w:proofErr w:type="gramEnd"/>
      <w:r w:rsidRPr="00D1427E">
        <w:rPr>
          <w:rFonts w:ascii="Times New Roman" w:hAnsi="Times New Roman"/>
          <w:bCs/>
          <w:iCs/>
          <w:lang w:val="en-US"/>
        </w:rPr>
        <w:t xml:space="preserve"> processing is necessary for the legitimate interests pursued by the </w:t>
      </w:r>
      <w:r w:rsidR="00CB0AE2">
        <w:rPr>
          <w:rFonts w:ascii="Times New Roman" w:hAnsi="Times New Roman"/>
          <w:bCs/>
          <w:iCs/>
          <w:lang w:val="en-US"/>
        </w:rPr>
        <w:t>Administrator</w:t>
      </w:r>
      <w:r w:rsidRPr="00D1427E">
        <w:rPr>
          <w:rFonts w:ascii="Times New Roman" w:hAnsi="Times New Roman"/>
          <w:bCs/>
          <w:iCs/>
          <w:lang w:val="en-US"/>
        </w:rPr>
        <w:t xml:space="preserve"> or a third party, except where these interests are overridden by the interests or fundamental rights and freedoms of the data subjects, requiring the protection of personal data, in particular when the data subject is a child</w:t>
      </w:r>
      <w:r w:rsidR="00C70DE7">
        <w:rPr>
          <w:rFonts w:ascii="Times New Roman" w:hAnsi="Times New Roman"/>
          <w:bCs/>
          <w:iCs/>
          <w:lang w:val="en-US"/>
        </w:rPr>
        <w:t>.</w:t>
      </w:r>
    </w:p>
    <w:p w14:paraId="456FD6A6" w14:textId="77777777" w:rsidR="00C70DE7" w:rsidRPr="00D1427E" w:rsidRDefault="00C70DE7" w:rsidP="00D1427E">
      <w:pPr>
        <w:pStyle w:val="Akapitzlist1"/>
        <w:spacing w:after="120" w:line="264" w:lineRule="auto"/>
        <w:ind w:left="567"/>
        <w:jc w:val="both"/>
        <w:rPr>
          <w:rFonts w:ascii="Times New Roman" w:hAnsi="Times New Roman"/>
          <w:bCs/>
          <w:iCs/>
          <w:lang w:val="en-US"/>
        </w:rPr>
      </w:pPr>
    </w:p>
    <w:p w14:paraId="1B3068FC" w14:textId="15500C49" w:rsidR="00D1427E" w:rsidRDefault="00D1427E" w:rsidP="00536E36">
      <w:pPr>
        <w:pStyle w:val="Akapitzlist1"/>
        <w:spacing w:after="120" w:line="264" w:lineRule="auto"/>
        <w:ind w:left="787" w:firstLine="501"/>
        <w:jc w:val="both"/>
        <w:rPr>
          <w:rFonts w:ascii="Times New Roman" w:hAnsi="Times New Roman"/>
          <w:bCs/>
          <w:iCs/>
          <w:lang w:val="en-US"/>
        </w:rPr>
      </w:pPr>
      <w:r w:rsidRPr="00D1427E">
        <w:rPr>
          <w:rFonts w:ascii="Times New Roman" w:hAnsi="Times New Roman"/>
          <w:bCs/>
          <w:iCs/>
          <w:lang w:val="en-US"/>
        </w:rPr>
        <w:t xml:space="preserve">The legal interest of the </w:t>
      </w:r>
      <w:r w:rsidR="00CB0AE2">
        <w:rPr>
          <w:rFonts w:ascii="Times New Roman" w:hAnsi="Times New Roman"/>
          <w:bCs/>
          <w:iCs/>
          <w:lang w:val="en-US"/>
        </w:rPr>
        <w:t>Administrator</w:t>
      </w:r>
      <w:r w:rsidRPr="00D1427E">
        <w:rPr>
          <w:rFonts w:ascii="Times New Roman" w:hAnsi="Times New Roman"/>
          <w:bCs/>
          <w:iCs/>
          <w:lang w:val="en-US"/>
        </w:rPr>
        <w:t xml:space="preserve"> comes down to:</w:t>
      </w:r>
    </w:p>
    <w:p w14:paraId="5010820C" w14:textId="77777777" w:rsidR="00C70DE7" w:rsidRPr="00D1427E" w:rsidRDefault="00C70DE7" w:rsidP="00D1427E">
      <w:pPr>
        <w:pStyle w:val="Akapitzlist1"/>
        <w:spacing w:after="120" w:line="264" w:lineRule="auto"/>
        <w:ind w:left="567"/>
        <w:jc w:val="both"/>
        <w:rPr>
          <w:rFonts w:ascii="Times New Roman" w:hAnsi="Times New Roman"/>
          <w:bCs/>
          <w:iCs/>
          <w:lang w:val="en-US"/>
        </w:rPr>
      </w:pPr>
    </w:p>
    <w:p w14:paraId="2B384804" w14:textId="2AA5D432" w:rsidR="00D1427E" w:rsidRDefault="00D1427E" w:rsidP="00D34979">
      <w:pPr>
        <w:pStyle w:val="Akapitzlist1"/>
        <w:numPr>
          <w:ilvl w:val="0"/>
          <w:numId w:val="21"/>
        </w:numPr>
        <w:spacing w:after="120" w:line="264" w:lineRule="auto"/>
        <w:ind w:left="1985" w:hanging="284"/>
        <w:jc w:val="both"/>
        <w:rPr>
          <w:rFonts w:ascii="Times New Roman" w:hAnsi="Times New Roman"/>
          <w:bCs/>
          <w:iCs/>
          <w:lang w:val="en-US"/>
        </w:rPr>
      </w:pPr>
      <w:r w:rsidRPr="00D1427E">
        <w:rPr>
          <w:rFonts w:ascii="Times New Roman" w:hAnsi="Times New Roman"/>
          <w:bCs/>
          <w:iCs/>
          <w:lang w:val="en-US"/>
        </w:rPr>
        <w:t xml:space="preserve">for pursuing claims and defending against claims in </w:t>
      </w:r>
      <w:r w:rsidR="00CB0AE2">
        <w:rPr>
          <w:rFonts w:ascii="Times New Roman" w:hAnsi="Times New Roman"/>
          <w:bCs/>
          <w:iCs/>
          <w:lang w:val="en-US"/>
        </w:rPr>
        <w:t>ordinary</w:t>
      </w:r>
      <w:r w:rsidRPr="00D1427E">
        <w:rPr>
          <w:rFonts w:ascii="Times New Roman" w:hAnsi="Times New Roman"/>
          <w:bCs/>
          <w:iCs/>
          <w:lang w:val="en-US"/>
        </w:rPr>
        <w:t xml:space="preserve"> courts.</w:t>
      </w:r>
    </w:p>
    <w:p w14:paraId="04B05EBB" w14:textId="77777777" w:rsidR="00236664" w:rsidRPr="00D1427E" w:rsidRDefault="00236664" w:rsidP="00236664">
      <w:pPr>
        <w:pStyle w:val="Akapitzlist1"/>
        <w:spacing w:after="120" w:line="264" w:lineRule="auto"/>
        <w:ind w:left="1985"/>
        <w:jc w:val="both"/>
        <w:rPr>
          <w:rFonts w:ascii="Times New Roman" w:hAnsi="Times New Roman"/>
          <w:bCs/>
          <w:iCs/>
          <w:lang w:val="en-US"/>
        </w:rPr>
      </w:pPr>
    </w:p>
    <w:p w14:paraId="292F8B56" w14:textId="1D70D786" w:rsidR="00D1427E" w:rsidRPr="00D1427E" w:rsidRDefault="00D1427E" w:rsidP="00D34979">
      <w:pPr>
        <w:pStyle w:val="Akapitzlist1"/>
        <w:numPr>
          <w:ilvl w:val="0"/>
          <w:numId w:val="22"/>
        </w:numPr>
        <w:spacing w:after="120" w:line="264" w:lineRule="auto"/>
        <w:jc w:val="both"/>
        <w:rPr>
          <w:rFonts w:ascii="Times New Roman" w:hAnsi="Times New Roman"/>
          <w:bCs/>
          <w:iCs/>
          <w:lang w:val="en-US"/>
        </w:rPr>
      </w:pPr>
      <w:r w:rsidRPr="00D1427E">
        <w:rPr>
          <w:rFonts w:ascii="Times New Roman" w:hAnsi="Times New Roman"/>
          <w:bCs/>
          <w:iCs/>
          <w:lang w:val="en-US"/>
        </w:rPr>
        <w:t xml:space="preserve">Act of </w:t>
      </w:r>
      <w:r w:rsidR="00814A32">
        <w:rPr>
          <w:rFonts w:ascii="Times New Roman" w:hAnsi="Times New Roman"/>
          <w:bCs/>
          <w:iCs/>
          <w:lang w:val="en-US"/>
        </w:rPr>
        <w:t>September 29</w:t>
      </w:r>
      <w:r w:rsidRPr="00D1427E">
        <w:rPr>
          <w:rFonts w:ascii="Times New Roman" w:hAnsi="Times New Roman"/>
          <w:bCs/>
          <w:iCs/>
          <w:lang w:val="en-US"/>
        </w:rPr>
        <w:t>, 1994</w:t>
      </w:r>
      <w:r w:rsidR="00CB0AE2">
        <w:rPr>
          <w:rFonts w:ascii="Times New Roman" w:hAnsi="Times New Roman"/>
          <w:bCs/>
          <w:iCs/>
          <w:lang w:val="en-US"/>
        </w:rPr>
        <w:t>,</w:t>
      </w:r>
      <w:r w:rsidRPr="00D1427E">
        <w:rPr>
          <w:rFonts w:ascii="Times New Roman" w:hAnsi="Times New Roman"/>
          <w:bCs/>
          <w:iCs/>
          <w:lang w:val="en-US"/>
        </w:rPr>
        <w:t xml:space="preserve"> on accounting (Journal of Laws of 2019, item 351)</w:t>
      </w:r>
    </w:p>
    <w:p w14:paraId="3613CC82" w14:textId="290B3020" w:rsidR="00B13E47" w:rsidRDefault="00D1427E" w:rsidP="00D1427E">
      <w:pPr>
        <w:pStyle w:val="Akapitzlist1"/>
        <w:spacing w:after="120" w:line="264" w:lineRule="auto"/>
        <w:ind w:left="567"/>
        <w:contextualSpacing w:val="0"/>
        <w:jc w:val="both"/>
        <w:rPr>
          <w:rFonts w:ascii="Times New Roman" w:hAnsi="Times New Roman"/>
          <w:bCs/>
          <w:iCs/>
          <w:lang w:val="en-US"/>
        </w:rPr>
      </w:pPr>
      <w:r w:rsidRPr="00D1427E">
        <w:rPr>
          <w:rFonts w:ascii="Times New Roman" w:hAnsi="Times New Roman"/>
          <w:bCs/>
          <w:iCs/>
          <w:lang w:val="en-US"/>
        </w:rPr>
        <w:t xml:space="preserve">which was the reason for contact with WPD in the scope of provided data personally or by a third party. Providing your data is voluntary for the preparation, implementation and performance of a </w:t>
      </w:r>
      <w:r w:rsidRPr="00D1427E">
        <w:rPr>
          <w:rFonts w:ascii="Times New Roman" w:hAnsi="Times New Roman"/>
          <w:bCs/>
          <w:iCs/>
          <w:lang w:val="en-US"/>
        </w:rPr>
        <w:lastRenderedPageBreak/>
        <w:t>public contract</w:t>
      </w:r>
      <w:r w:rsidR="00CB0AE2">
        <w:rPr>
          <w:rFonts w:ascii="Times New Roman" w:hAnsi="Times New Roman"/>
          <w:bCs/>
          <w:iCs/>
          <w:lang w:val="en-US"/>
        </w:rPr>
        <w:t>; it</w:t>
      </w:r>
      <w:r w:rsidRPr="00D1427E">
        <w:rPr>
          <w:rFonts w:ascii="Times New Roman" w:hAnsi="Times New Roman"/>
          <w:bCs/>
          <w:iCs/>
          <w:lang w:val="en-US"/>
        </w:rPr>
        <w:t xml:space="preserve"> may be a statutory or contractual requirement or a condition for concluding a contract</w:t>
      </w:r>
      <w:r w:rsidR="00320975">
        <w:rPr>
          <w:rFonts w:ascii="Times New Roman" w:hAnsi="Times New Roman"/>
          <w:bCs/>
          <w:iCs/>
          <w:lang w:val="en-US"/>
        </w:rPr>
        <w:t>. Failure</w:t>
      </w:r>
      <w:r w:rsidRPr="00D1427E">
        <w:rPr>
          <w:rFonts w:ascii="Times New Roman" w:hAnsi="Times New Roman"/>
          <w:bCs/>
          <w:iCs/>
          <w:lang w:val="en-US"/>
        </w:rPr>
        <w:t xml:space="preserve"> to do so may result in the inability to join or perform a public contract.</w:t>
      </w:r>
    </w:p>
    <w:p w14:paraId="4889D887" w14:textId="77777777" w:rsidR="0053020D" w:rsidRPr="0053020D" w:rsidRDefault="0053020D" w:rsidP="0053020D">
      <w:pPr>
        <w:pStyle w:val="Akapitzlist1"/>
        <w:spacing w:after="120" w:line="264" w:lineRule="auto"/>
        <w:ind w:left="567"/>
        <w:jc w:val="both"/>
        <w:rPr>
          <w:rFonts w:ascii="Times New Roman" w:hAnsi="Times New Roman"/>
          <w:bCs/>
          <w:iCs/>
          <w:lang w:val="en-US"/>
        </w:rPr>
      </w:pPr>
      <w:r w:rsidRPr="0053020D">
        <w:rPr>
          <w:rFonts w:ascii="Times New Roman" w:hAnsi="Times New Roman"/>
          <w:bCs/>
          <w:iCs/>
          <w:lang w:val="en-US"/>
        </w:rPr>
        <w:t>3. The period of storage of your personal data</w:t>
      </w:r>
    </w:p>
    <w:p w14:paraId="6B44A1B6" w14:textId="5C5925AB" w:rsidR="0053020D" w:rsidRPr="0053020D" w:rsidRDefault="00004F18" w:rsidP="0053020D">
      <w:pPr>
        <w:pStyle w:val="Akapitzlist1"/>
        <w:spacing w:after="120" w:line="264" w:lineRule="auto"/>
        <w:ind w:left="567"/>
        <w:jc w:val="both"/>
        <w:rPr>
          <w:rFonts w:ascii="Times New Roman" w:hAnsi="Times New Roman"/>
          <w:bCs/>
          <w:iCs/>
          <w:lang w:val="en-US"/>
        </w:rPr>
      </w:pPr>
      <w:r>
        <w:rPr>
          <w:rFonts w:ascii="Times New Roman" w:hAnsi="Times New Roman"/>
          <w:bCs/>
          <w:iCs/>
          <w:lang w:val="en-US"/>
        </w:rPr>
        <w:t>WPD will process your personal data</w:t>
      </w:r>
      <w:r w:rsidR="0053020D" w:rsidRPr="0053020D">
        <w:rPr>
          <w:rFonts w:ascii="Times New Roman" w:hAnsi="Times New Roman"/>
          <w:bCs/>
          <w:iCs/>
          <w:lang w:val="en-US"/>
        </w:rPr>
        <w:t xml:space="preserve"> for the period of:</w:t>
      </w:r>
    </w:p>
    <w:p w14:paraId="42FCB349" w14:textId="1987F30E" w:rsidR="0053020D" w:rsidRPr="0053020D" w:rsidRDefault="00004F18" w:rsidP="00D34979">
      <w:pPr>
        <w:pStyle w:val="Akapitzlist1"/>
        <w:numPr>
          <w:ilvl w:val="0"/>
          <w:numId w:val="23"/>
        </w:numPr>
        <w:spacing w:after="120" w:line="264" w:lineRule="auto"/>
        <w:jc w:val="both"/>
        <w:rPr>
          <w:rFonts w:ascii="Times New Roman" w:hAnsi="Times New Roman"/>
          <w:bCs/>
          <w:iCs/>
          <w:lang w:val="en-US"/>
        </w:rPr>
      </w:pPr>
      <w:r>
        <w:rPr>
          <w:rFonts w:ascii="Times New Roman" w:hAnsi="Times New Roman"/>
          <w:bCs/>
          <w:iCs/>
          <w:lang w:val="en-US"/>
        </w:rPr>
        <w:t>Four</w:t>
      </w:r>
      <w:r w:rsidR="0053020D" w:rsidRPr="0053020D">
        <w:rPr>
          <w:rFonts w:ascii="Times New Roman" w:hAnsi="Times New Roman"/>
          <w:bCs/>
          <w:iCs/>
          <w:lang w:val="en-US"/>
        </w:rPr>
        <w:t xml:space="preserve"> years - offers</w:t>
      </w:r>
    </w:p>
    <w:p w14:paraId="7376CE35" w14:textId="47464F57" w:rsidR="0053020D" w:rsidRPr="0053020D" w:rsidRDefault="00004F18" w:rsidP="00D34979">
      <w:pPr>
        <w:pStyle w:val="Akapitzlist1"/>
        <w:numPr>
          <w:ilvl w:val="0"/>
          <w:numId w:val="23"/>
        </w:numPr>
        <w:spacing w:after="120" w:line="264" w:lineRule="auto"/>
        <w:jc w:val="both"/>
        <w:rPr>
          <w:rFonts w:ascii="Times New Roman" w:hAnsi="Times New Roman"/>
          <w:bCs/>
          <w:iCs/>
          <w:lang w:val="en-US"/>
        </w:rPr>
      </w:pPr>
      <w:r>
        <w:rPr>
          <w:rFonts w:ascii="Times New Roman" w:hAnsi="Times New Roman"/>
          <w:bCs/>
          <w:iCs/>
          <w:lang w:val="en-US"/>
        </w:rPr>
        <w:t>Five</w:t>
      </w:r>
      <w:r w:rsidR="0053020D" w:rsidRPr="0053020D">
        <w:rPr>
          <w:rFonts w:ascii="Times New Roman" w:hAnsi="Times New Roman"/>
          <w:bCs/>
          <w:iCs/>
          <w:lang w:val="en-US"/>
        </w:rPr>
        <w:t xml:space="preserve"> years - from the end of the procedure (complete documentation regarding the awarded </w:t>
      </w:r>
      <w:r w:rsidR="006A6E43">
        <w:rPr>
          <w:rFonts w:ascii="Times New Roman" w:hAnsi="Times New Roman"/>
          <w:bCs/>
          <w:iCs/>
          <w:lang w:val="en-US"/>
        </w:rPr>
        <w:t>Contract</w:t>
      </w:r>
      <w:r w:rsidR="0053020D" w:rsidRPr="0053020D">
        <w:rPr>
          <w:rFonts w:ascii="Times New Roman" w:hAnsi="Times New Roman"/>
          <w:bCs/>
          <w:iCs/>
          <w:lang w:val="en-US"/>
        </w:rPr>
        <w:t>),</w:t>
      </w:r>
    </w:p>
    <w:p w14:paraId="2FD1CD87" w14:textId="1D595B0E" w:rsidR="0053020D" w:rsidRPr="0053020D" w:rsidRDefault="0053020D" w:rsidP="00D34979">
      <w:pPr>
        <w:pStyle w:val="Akapitzlist1"/>
        <w:numPr>
          <w:ilvl w:val="0"/>
          <w:numId w:val="23"/>
        </w:numPr>
        <w:spacing w:after="120" w:line="264" w:lineRule="auto"/>
        <w:jc w:val="both"/>
        <w:rPr>
          <w:rFonts w:ascii="Times New Roman" w:hAnsi="Times New Roman"/>
          <w:bCs/>
          <w:iCs/>
          <w:lang w:val="en-US"/>
        </w:rPr>
      </w:pPr>
      <w:r w:rsidRPr="0053020D">
        <w:rPr>
          <w:rFonts w:ascii="Times New Roman" w:hAnsi="Times New Roman"/>
          <w:bCs/>
          <w:iCs/>
          <w:lang w:val="en-US"/>
        </w:rPr>
        <w:t xml:space="preserve">For the duration of the </w:t>
      </w:r>
      <w:r w:rsidR="00FA4C92">
        <w:rPr>
          <w:rFonts w:ascii="Times New Roman" w:hAnsi="Times New Roman"/>
          <w:bCs/>
          <w:iCs/>
          <w:lang w:val="en-US"/>
        </w:rPr>
        <w:t>Project</w:t>
      </w:r>
      <w:r w:rsidRPr="0053020D">
        <w:rPr>
          <w:rFonts w:ascii="Times New Roman" w:hAnsi="Times New Roman"/>
          <w:bCs/>
          <w:iCs/>
          <w:lang w:val="en-US"/>
        </w:rPr>
        <w:t xml:space="preserve"> (</w:t>
      </w:r>
      <w:r w:rsidR="00004F18">
        <w:rPr>
          <w:rFonts w:ascii="Times New Roman" w:hAnsi="Times New Roman"/>
          <w:bCs/>
          <w:iCs/>
          <w:lang w:val="en-US"/>
        </w:rPr>
        <w:t>complete</w:t>
      </w:r>
      <w:r w:rsidRPr="0053020D">
        <w:rPr>
          <w:rFonts w:ascii="Times New Roman" w:hAnsi="Times New Roman"/>
          <w:bCs/>
          <w:iCs/>
          <w:lang w:val="en-US"/>
        </w:rPr>
        <w:t xml:space="preserve"> documentation on orders from EU funds),</w:t>
      </w:r>
    </w:p>
    <w:p w14:paraId="42024479" w14:textId="203E13E8" w:rsidR="00B13E47" w:rsidRDefault="0053020D" w:rsidP="0053020D">
      <w:pPr>
        <w:pStyle w:val="Akapitzlist1"/>
        <w:spacing w:after="120" w:line="264" w:lineRule="auto"/>
        <w:ind w:left="567"/>
        <w:contextualSpacing w:val="0"/>
        <w:jc w:val="both"/>
        <w:rPr>
          <w:rFonts w:ascii="Times New Roman" w:hAnsi="Times New Roman"/>
          <w:bCs/>
          <w:iCs/>
          <w:lang w:val="en-US"/>
        </w:rPr>
      </w:pPr>
      <w:r w:rsidRPr="0053020D">
        <w:rPr>
          <w:rFonts w:ascii="Times New Roman" w:hAnsi="Times New Roman"/>
          <w:bCs/>
          <w:iCs/>
          <w:lang w:val="en-US"/>
        </w:rPr>
        <w:t xml:space="preserve">to the extent provided by the </w:t>
      </w:r>
      <w:r w:rsidR="00F74633">
        <w:rPr>
          <w:rFonts w:ascii="Times New Roman" w:hAnsi="Times New Roman"/>
          <w:bCs/>
          <w:iCs/>
          <w:lang w:val="en-US"/>
        </w:rPr>
        <w:t>Entity</w:t>
      </w:r>
      <w:r w:rsidRPr="0053020D">
        <w:rPr>
          <w:rFonts w:ascii="Times New Roman" w:hAnsi="Times New Roman"/>
          <w:bCs/>
          <w:iCs/>
          <w:lang w:val="en-US"/>
        </w:rPr>
        <w:t xml:space="preserve"> with which WPD concluded the </w:t>
      </w:r>
      <w:r w:rsidR="006A6E43">
        <w:rPr>
          <w:rFonts w:ascii="Times New Roman" w:hAnsi="Times New Roman"/>
          <w:bCs/>
          <w:iCs/>
          <w:lang w:val="en-US"/>
        </w:rPr>
        <w:t>Contract</w:t>
      </w:r>
      <w:r w:rsidRPr="0053020D">
        <w:rPr>
          <w:rFonts w:ascii="Times New Roman" w:hAnsi="Times New Roman"/>
          <w:bCs/>
          <w:iCs/>
          <w:lang w:val="en-US"/>
        </w:rPr>
        <w:t>.</w:t>
      </w:r>
    </w:p>
    <w:p w14:paraId="7844A899" w14:textId="77777777" w:rsidR="00AE7193" w:rsidRDefault="00AE7193" w:rsidP="00AE7193">
      <w:pPr>
        <w:pStyle w:val="Akapitzlist1"/>
        <w:spacing w:after="120" w:line="264" w:lineRule="auto"/>
        <w:ind w:left="0"/>
        <w:jc w:val="both"/>
        <w:rPr>
          <w:rFonts w:ascii="Times New Roman" w:hAnsi="Times New Roman"/>
          <w:bCs/>
          <w:iCs/>
          <w:lang w:val="en-US"/>
        </w:rPr>
      </w:pPr>
    </w:p>
    <w:p w14:paraId="4F4CF489" w14:textId="441F1A67" w:rsidR="00AE7193" w:rsidRDefault="00AE7193" w:rsidP="00AE7193">
      <w:pPr>
        <w:pStyle w:val="Akapitzlist1"/>
        <w:spacing w:after="120" w:line="264" w:lineRule="auto"/>
        <w:ind w:left="0"/>
        <w:jc w:val="both"/>
        <w:rPr>
          <w:rFonts w:ascii="Times New Roman" w:hAnsi="Times New Roman"/>
          <w:bCs/>
          <w:iCs/>
          <w:lang w:val="en-US"/>
        </w:rPr>
      </w:pPr>
      <w:r w:rsidRPr="00AE7193">
        <w:rPr>
          <w:rFonts w:ascii="Times New Roman" w:hAnsi="Times New Roman"/>
          <w:bCs/>
          <w:iCs/>
          <w:lang w:val="en-US"/>
        </w:rPr>
        <w:t>4. Categories of personal data</w:t>
      </w:r>
    </w:p>
    <w:p w14:paraId="154E7ED4" w14:textId="77777777" w:rsidR="00AE7193" w:rsidRPr="00AE7193" w:rsidRDefault="00AE7193" w:rsidP="00AE7193">
      <w:pPr>
        <w:pStyle w:val="Akapitzlist1"/>
        <w:spacing w:after="120" w:line="264" w:lineRule="auto"/>
        <w:ind w:left="0"/>
        <w:jc w:val="both"/>
        <w:rPr>
          <w:rFonts w:ascii="Times New Roman" w:hAnsi="Times New Roman"/>
          <w:bCs/>
          <w:iCs/>
          <w:lang w:val="en-US"/>
        </w:rPr>
      </w:pPr>
    </w:p>
    <w:p w14:paraId="564E0A67" w14:textId="58CD6A89" w:rsidR="00AE7193" w:rsidRPr="00AE7193" w:rsidRDefault="00AE7193" w:rsidP="00AE7193">
      <w:pPr>
        <w:pStyle w:val="Akapitzlist1"/>
        <w:spacing w:after="120" w:line="264" w:lineRule="auto"/>
        <w:ind w:left="0"/>
        <w:jc w:val="both"/>
        <w:rPr>
          <w:rFonts w:ascii="Times New Roman" w:hAnsi="Times New Roman"/>
          <w:bCs/>
          <w:iCs/>
          <w:lang w:val="en-US"/>
        </w:rPr>
      </w:pPr>
      <w:r w:rsidRPr="00AE7193">
        <w:rPr>
          <w:rFonts w:ascii="Times New Roman" w:hAnsi="Times New Roman"/>
          <w:bCs/>
          <w:iCs/>
          <w:lang w:val="en-US"/>
        </w:rPr>
        <w:t xml:space="preserve">We will process your personal data to the extent provided in the proceedings or related to the conclusion and performance of the </w:t>
      </w:r>
      <w:r w:rsidR="006A6E43">
        <w:rPr>
          <w:rFonts w:ascii="Times New Roman" w:hAnsi="Times New Roman"/>
          <w:bCs/>
          <w:iCs/>
          <w:lang w:val="en-US"/>
        </w:rPr>
        <w:t>Contract</w:t>
      </w:r>
      <w:r w:rsidRPr="00AE7193">
        <w:rPr>
          <w:rFonts w:ascii="Times New Roman" w:hAnsi="Times New Roman"/>
          <w:bCs/>
          <w:iCs/>
          <w:lang w:val="en-US"/>
        </w:rPr>
        <w:t>.</w:t>
      </w:r>
    </w:p>
    <w:p w14:paraId="44CC6D4A" w14:textId="77777777" w:rsidR="00AE7193" w:rsidRDefault="00AE7193" w:rsidP="00AE7193">
      <w:pPr>
        <w:pStyle w:val="Akapitzlist1"/>
        <w:spacing w:after="120" w:line="264" w:lineRule="auto"/>
        <w:ind w:left="0"/>
        <w:jc w:val="both"/>
        <w:rPr>
          <w:rFonts w:ascii="Times New Roman" w:hAnsi="Times New Roman"/>
          <w:bCs/>
          <w:iCs/>
          <w:lang w:val="en-US"/>
        </w:rPr>
      </w:pPr>
    </w:p>
    <w:p w14:paraId="0AF1FB12" w14:textId="71898586" w:rsidR="00AE7193" w:rsidRDefault="00AE7193" w:rsidP="00AE7193">
      <w:pPr>
        <w:pStyle w:val="Akapitzlist1"/>
        <w:spacing w:after="120" w:line="264" w:lineRule="auto"/>
        <w:ind w:left="0"/>
        <w:jc w:val="both"/>
        <w:rPr>
          <w:rFonts w:ascii="Times New Roman" w:hAnsi="Times New Roman"/>
          <w:bCs/>
          <w:iCs/>
          <w:lang w:val="en-US"/>
        </w:rPr>
      </w:pPr>
      <w:r w:rsidRPr="00AE7193">
        <w:rPr>
          <w:rFonts w:ascii="Times New Roman" w:hAnsi="Times New Roman"/>
          <w:bCs/>
          <w:iCs/>
          <w:lang w:val="en-US"/>
        </w:rPr>
        <w:t>5. Recipients of your personal data</w:t>
      </w:r>
    </w:p>
    <w:p w14:paraId="43D4571F" w14:textId="77777777" w:rsidR="00AE7193" w:rsidRPr="00AE7193" w:rsidRDefault="00AE7193" w:rsidP="00AE7193">
      <w:pPr>
        <w:pStyle w:val="Akapitzlist1"/>
        <w:spacing w:after="120" w:line="264" w:lineRule="auto"/>
        <w:ind w:left="0"/>
        <w:jc w:val="both"/>
        <w:rPr>
          <w:rFonts w:ascii="Times New Roman" w:hAnsi="Times New Roman"/>
          <w:bCs/>
          <w:iCs/>
          <w:lang w:val="en-US"/>
        </w:rPr>
      </w:pPr>
    </w:p>
    <w:p w14:paraId="0039995D" w14:textId="42FFD885" w:rsidR="00AE7193" w:rsidRPr="00AE7193" w:rsidRDefault="00AE7193" w:rsidP="00AE7193">
      <w:pPr>
        <w:pStyle w:val="Akapitzlist1"/>
        <w:spacing w:after="120" w:line="264" w:lineRule="auto"/>
        <w:ind w:left="0"/>
        <w:jc w:val="both"/>
        <w:rPr>
          <w:rFonts w:ascii="Times New Roman" w:hAnsi="Times New Roman"/>
          <w:bCs/>
          <w:iCs/>
          <w:lang w:val="en-US"/>
        </w:rPr>
      </w:pPr>
      <w:r w:rsidRPr="00AE7193">
        <w:rPr>
          <w:rFonts w:ascii="Times New Roman" w:hAnsi="Times New Roman"/>
          <w:bCs/>
          <w:iCs/>
          <w:lang w:val="en-US"/>
        </w:rPr>
        <w:t>We will not transfer your data to other entities unless it results from legal provisions or requires consideration of the case outside the WPD (e.g. in the case of conducting cases before the National Appeal Chamber) and in the case of contracts, except for requests for access to public information, only to the extent specified by law.</w:t>
      </w:r>
    </w:p>
    <w:p w14:paraId="0430FAC8" w14:textId="5090EF09" w:rsidR="00AE7193" w:rsidRDefault="00AE7193" w:rsidP="001A52D5">
      <w:pPr>
        <w:pStyle w:val="Akapitzlist1"/>
        <w:spacing w:after="120" w:line="264" w:lineRule="auto"/>
        <w:ind w:left="0"/>
        <w:contextualSpacing w:val="0"/>
        <w:jc w:val="both"/>
        <w:rPr>
          <w:rFonts w:ascii="Times New Roman" w:hAnsi="Times New Roman"/>
          <w:bCs/>
          <w:iCs/>
          <w:lang w:val="en-US"/>
        </w:rPr>
      </w:pPr>
      <w:r w:rsidRPr="00AE7193">
        <w:rPr>
          <w:rFonts w:ascii="Times New Roman" w:hAnsi="Times New Roman"/>
          <w:bCs/>
          <w:iCs/>
          <w:lang w:val="en-US"/>
        </w:rPr>
        <w:t>We will not transfer your personal data to third countries.</w:t>
      </w:r>
    </w:p>
    <w:p w14:paraId="2D498196" w14:textId="77777777" w:rsidR="001A52D5" w:rsidRPr="001A52D5" w:rsidRDefault="001A52D5" w:rsidP="001A52D5">
      <w:pPr>
        <w:pStyle w:val="Akapitzlist1"/>
        <w:spacing w:before="120" w:after="240" w:line="264" w:lineRule="auto"/>
        <w:ind w:left="0"/>
        <w:jc w:val="both"/>
        <w:rPr>
          <w:rFonts w:ascii="Times New Roman" w:hAnsi="Times New Roman"/>
          <w:bCs/>
          <w:iCs/>
          <w:lang w:val="en-US"/>
        </w:rPr>
      </w:pPr>
      <w:r w:rsidRPr="001A52D5">
        <w:rPr>
          <w:rFonts w:ascii="Times New Roman" w:hAnsi="Times New Roman"/>
          <w:bCs/>
          <w:iCs/>
          <w:lang w:val="en-US"/>
        </w:rPr>
        <w:t>6. Source of personal data</w:t>
      </w:r>
    </w:p>
    <w:p w14:paraId="77FD2FAE" w14:textId="07A89B1F" w:rsidR="001A52D5" w:rsidRPr="001A52D5" w:rsidRDefault="001A52D5" w:rsidP="001A52D5">
      <w:pPr>
        <w:pStyle w:val="Akapitzlist1"/>
        <w:spacing w:before="120" w:after="240" w:line="264" w:lineRule="auto"/>
        <w:ind w:left="0"/>
        <w:jc w:val="both"/>
        <w:rPr>
          <w:rFonts w:ascii="Times New Roman" w:hAnsi="Times New Roman"/>
          <w:bCs/>
          <w:iCs/>
          <w:lang w:val="en-US"/>
        </w:rPr>
      </w:pPr>
      <w:r w:rsidRPr="001A52D5">
        <w:rPr>
          <w:rFonts w:ascii="Times New Roman" w:hAnsi="Times New Roman"/>
          <w:bCs/>
          <w:iCs/>
          <w:lang w:val="en-US"/>
        </w:rPr>
        <w:t xml:space="preserve">The data was provided to WPD by an entity involved in the contract award procedure or is related to the conclusion and performance of the </w:t>
      </w:r>
      <w:r w:rsidR="006A6E43">
        <w:rPr>
          <w:rFonts w:ascii="Times New Roman" w:hAnsi="Times New Roman"/>
          <w:bCs/>
          <w:iCs/>
          <w:lang w:val="en-US"/>
        </w:rPr>
        <w:t>Contract</w:t>
      </w:r>
      <w:r w:rsidRPr="001A52D5">
        <w:rPr>
          <w:rFonts w:ascii="Times New Roman" w:hAnsi="Times New Roman"/>
          <w:bCs/>
          <w:iCs/>
          <w:lang w:val="en-US"/>
        </w:rPr>
        <w:t>.</w:t>
      </w:r>
    </w:p>
    <w:p w14:paraId="11B4CBCB" w14:textId="77777777" w:rsidR="001A52D5" w:rsidRDefault="001A52D5" w:rsidP="001A52D5">
      <w:pPr>
        <w:pStyle w:val="Akapitzlist1"/>
        <w:spacing w:before="120" w:after="240" w:line="264" w:lineRule="auto"/>
        <w:ind w:left="0"/>
        <w:jc w:val="both"/>
        <w:rPr>
          <w:rFonts w:ascii="Times New Roman" w:hAnsi="Times New Roman"/>
          <w:bCs/>
          <w:iCs/>
          <w:lang w:val="en-US"/>
        </w:rPr>
      </w:pPr>
    </w:p>
    <w:p w14:paraId="471B1E65" w14:textId="32661808" w:rsidR="001A52D5" w:rsidRPr="001A52D5" w:rsidRDefault="001A52D5" w:rsidP="001A52D5">
      <w:pPr>
        <w:pStyle w:val="Akapitzlist1"/>
        <w:spacing w:before="120" w:after="240" w:line="264" w:lineRule="auto"/>
        <w:ind w:left="0"/>
        <w:jc w:val="both"/>
        <w:rPr>
          <w:rFonts w:ascii="Times New Roman" w:hAnsi="Times New Roman"/>
          <w:bCs/>
          <w:iCs/>
          <w:lang w:val="en-US"/>
        </w:rPr>
      </w:pPr>
      <w:r w:rsidRPr="001A52D5">
        <w:rPr>
          <w:rFonts w:ascii="Times New Roman" w:hAnsi="Times New Roman"/>
          <w:bCs/>
          <w:iCs/>
          <w:lang w:val="en-US"/>
        </w:rPr>
        <w:t>7. Information on automated decision making</w:t>
      </w:r>
    </w:p>
    <w:p w14:paraId="7669F004" w14:textId="77777777" w:rsidR="001A52D5" w:rsidRPr="001A52D5" w:rsidRDefault="001A52D5" w:rsidP="001A52D5">
      <w:pPr>
        <w:pStyle w:val="Akapitzlist1"/>
        <w:spacing w:before="120" w:after="240" w:line="264" w:lineRule="auto"/>
        <w:ind w:left="0"/>
        <w:jc w:val="both"/>
        <w:rPr>
          <w:rFonts w:ascii="Times New Roman" w:hAnsi="Times New Roman"/>
          <w:bCs/>
          <w:iCs/>
          <w:lang w:val="en-US"/>
        </w:rPr>
      </w:pPr>
      <w:r w:rsidRPr="001A52D5">
        <w:rPr>
          <w:rFonts w:ascii="Times New Roman" w:hAnsi="Times New Roman"/>
          <w:bCs/>
          <w:iCs/>
          <w:lang w:val="en-US"/>
        </w:rPr>
        <w:t>We will not process your data in an automated manner (profiling).</w:t>
      </w:r>
    </w:p>
    <w:p w14:paraId="355FEB90" w14:textId="77777777" w:rsidR="001A52D5" w:rsidRDefault="001A52D5" w:rsidP="001A52D5">
      <w:pPr>
        <w:pStyle w:val="Akapitzlist1"/>
        <w:spacing w:before="120" w:after="240" w:line="264" w:lineRule="auto"/>
        <w:ind w:left="0"/>
        <w:jc w:val="both"/>
        <w:rPr>
          <w:rFonts w:ascii="Times New Roman" w:hAnsi="Times New Roman"/>
          <w:bCs/>
          <w:iCs/>
          <w:lang w:val="en-US"/>
        </w:rPr>
      </w:pPr>
    </w:p>
    <w:p w14:paraId="5929B5CC" w14:textId="5FFAD8E6" w:rsidR="001A52D5" w:rsidRPr="001A52D5" w:rsidRDefault="001A52D5" w:rsidP="001A52D5">
      <w:pPr>
        <w:pStyle w:val="Akapitzlist1"/>
        <w:spacing w:before="120" w:after="240" w:line="264" w:lineRule="auto"/>
        <w:ind w:left="0"/>
        <w:jc w:val="both"/>
        <w:rPr>
          <w:rFonts w:ascii="Times New Roman" w:hAnsi="Times New Roman"/>
          <w:bCs/>
          <w:iCs/>
          <w:lang w:val="en-US"/>
        </w:rPr>
      </w:pPr>
      <w:r w:rsidRPr="001A52D5">
        <w:rPr>
          <w:rFonts w:ascii="Times New Roman" w:hAnsi="Times New Roman"/>
          <w:bCs/>
          <w:iCs/>
          <w:lang w:val="en-US"/>
        </w:rPr>
        <w:t>8. Your rights related to the processing of personal data</w:t>
      </w:r>
    </w:p>
    <w:p w14:paraId="30304620" w14:textId="77777777" w:rsidR="001A52D5" w:rsidRPr="001A52D5" w:rsidRDefault="001A52D5" w:rsidP="001A52D5">
      <w:pPr>
        <w:pStyle w:val="Akapitzlist1"/>
        <w:spacing w:before="120" w:after="240" w:line="264" w:lineRule="auto"/>
        <w:ind w:left="0"/>
        <w:jc w:val="both"/>
        <w:rPr>
          <w:rFonts w:ascii="Times New Roman" w:hAnsi="Times New Roman"/>
          <w:bCs/>
          <w:iCs/>
          <w:lang w:val="en-US"/>
        </w:rPr>
      </w:pPr>
      <w:r w:rsidRPr="001A52D5">
        <w:rPr>
          <w:rFonts w:ascii="Times New Roman" w:hAnsi="Times New Roman"/>
          <w:bCs/>
          <w:iCs/>
          <w:lang w:val="en-US"/>
        </w:rPr>
        <w:t>You have the following rights related to the processing of personal data:</w:t>
      </w:r>
    </w:p>
    <w:p w14:paraId="46FF0C7F" w14:textId="77777777" w:rsidR="001A52D5" w:rsidRPr="001A52D5" w:rsidRDefault="001A52D5" w:rsidP="00D34979">
      <w:pPr>
        <w:pStyle w:val="Akapitzlist1"/>
        <w:numPr>
          <w:ilvl w:val="0"/>
          <w:numId w:val="24"/>
        </w:numPr>
        <w:spacing w:before="120" w:after="240" w:line="264" w:lineRule="auto"/>
        <w:jc w:val="both"/>
        <w:rPr>
          <w:rFonts w:ascii="Times New Roman" w:hAnsi="Times New Roman"/>
          <w:bCs/>
          <w:iCs/>
          <w:lang w:val="en-US"/>
        </w:rPr>
      </w:pPr>
      <w:r w:rsidRPr="001A52D5">
        <w:rPr>
          <w:rFonts w:ascii="Times New Roman" w:hAnsi="Times New Roman"/>
          <w:bCs/>
          <w:iCs/>
          <w:lang w:val="en-US"/>
        </w:rPr>
        <w:t>The right to access data (Article 15 of the GDPR),</w:t>
      </w:r>
    </w:p>
    <w:p w14:paraId="418F39EE" w14:textId="77777777" w:rsidR="001A52D5" w:rsidRPr="001A52D5" w:rsidRDefault="001A52D5" w:rsidP="00D34979">
      <w:pPr>
        <w:pStyle w:val="Akapitzlist1"/>
        <w:numPr>
          <w:ilvl w:val="0"/>
          <w:numId w:val="24"/>
        </w:numPr>
        <w:spacing w:before="120" w:after="240" w:line="264" w:lineRule="auto"/>
        <w:jc w:val="both"/>
        <w:rPr>
          <w:rFonts w:ascii="Times New Roman" w:hAnsi="Times New Roman"/>
          <w:bCs/>
          <w:iCs/>
          <w:lang w:val="en-US"/>
        </w:rPr>
      </w:pPr>
      <w:r w:rsidRPr="001A52D5">
        <w:rPr>
          <w:rFonts w:ascii="Times New Roman" w:hAnsi="Times New Roman"/>
          <w:bCs/>
          <w:iCs/>
          <w:lang w:val="en-US"/>
        </w:rPr>
        <w:t>The right to request rectification (Article 16 of the GDPR),</w:t>
      </w:r>
    </w:p>
    <w:p w14:paraId="2EAE387A" w14:textId="77777777" w:rsidR="001A52D5" w:rsidRPr="001A52D5" w:rsidRDefault="001A52D5" w:rsidP="00D34979">
      <w:pPr>
        <w:pStyle w:val="Akapitzlist1"/>
        <w:numPr>
          <w:ilvl w:val="0"/>
          <w:numId w:val="24"/>
        </w:numPr>
        <w:spacing w:before="120" w:after="240" w:line="264" w:lineRule="auto"/>
        <w:jc w:val="both"/>
        <w:rPr>
          <w:rFonts w:ascii="Times New Roman" w:hAnsi="Times New Roman"/>
          <w:bCs/>
          <w:iCs/>
          <w:lang w:val="en-US"/>
        </w:rPr>
      </w:pPr>
      <w:r w:rsidRPr="001A52D5">
        <w:rPr>
          <w:rFonts w:ascii="Times New Roman" w:hAnsi="Times New Roman"/>
          <w:bCs/>
          <w:iCs/>
          <w:lang w:val="en-US"/>
        </w:rPr>
        <w:t>The right to delete data (the right to be forgotten) to a limited extent (Article 17 of the GDPR)</w:t>
      </w:r>
    </w:p>
    <w:p w14:paraId="6CB97211" w14:textId="558590C0" w:rsidR="001A52D5" w:rsidRPr="001A52D5" w:rsidRDefault="001A52D5" w:rsidP="00D34979">
      <w:pPr>
        <w:pStyle w:val="Akapitzlist1"/>
        <w:numPr>
          <w:ilvl w:val="0"/>
          <w:numId w:val="24"/>
        </w:numPr>
        <w:spacing w:before="120" w:after="240" w:line="264" w:lineRule="auto"/>
        <w:jc w:val="both"/>
        <w:rPr>
          <w:rFonts w:ascii="Times New Roman" w:hAnsi="Times New Roman"/>
          <w:bCs/>
          <w:iCs/>
          <w:lang w:val="en-US"/>
        </w:rPr>
      </w:pPr>
      <w:r w:rsidRPr="001A52D5">
        <w:rPr>
          <w:rFonts w:ascii="Times New Roman" w:hAnsi="Times New Roman"/>
          <w:bCs/>
          <w:iCs/>
          <w:lang w:val="en-US"/>
        </w:rPr>
        <w:t xml:space="preserve">The right to </w:t>
      </w:r>
      <w:r w:rsidR="000454B9">
        <w:rPr>
          <w:rFonts w:ascii="Times New Roman" w:hAnsi="Times New Roman"/>
          <w:bCs/>
          <w:iCs/>
          <w:lang w:val="en-US"/>
        </w:rPr>
        <w:t>restricted</w:t>
      </w:r>
      <w:r w:rsidRPr="001A52D5">
        <w:rPr>
          <w:rFonts w:ascii="Times New Roman" w:hAnsi="Times New Roman"/>
          <w:bCs/>
          <w:iCs/>
          <w:lang w:val="en-US"/>
        </w:rPr>
        <w:t xml:space="preserve"> processing (Article 18)</w:t>
      </w:r>
    </w:p>
    <w:p w14:paraId="2159D689" w14:textId="77777777" w:rsidR="001A52D5" w:rsidRPr="001A52D5" w:rsidRDefault="001A52D5" w:rsidP="00D34979">
      <w:pPr>
        <w:pStyle w:val="Akapitzlist1"/>
        <w:numPr>
          <w:ilvl w:val="0"/>
          <w:numId w:val="24"/>
        </w:numPr>
        <w:spacing w:before="120" w:after="240" w:line="264" w:lineRule="auto"/>
        <w:jc w:val="both"/>
        <w:rPr>
          <w:rFonts w:ascii="Times New Roman" w:hAnsi="Times New Roman"/>
          <w:bCs/>
          <w:iCs/>
          <w:lang w:val="en-US"/>
        </w:rPr>
      </w:pPr>
      <w:r w:rsidRPr="001A52D5">
        <w:rPr>
          <w:rFonts w:ascii="Times New Roman" w:hAnsi="Times New Roman"/>
          <w:bCs/>
          <w:iCs/>
          <w:lang w:val="en-US"/>
        </w:rPr>
        <w:t>The right to data portability (Article 20 of the GDPR)</w:t>
      </w:r>
    </w:p>
    <w:p w14:paraId="0E881007" w14:textId="77777777" w:rsidR="001A52D5" w:rsidRPr="001A52D5" w:rsidRDefault="001A52D5" w:rsidP="00D34979">
      <w:pPr>
        <w:pStyle w:val="Akapitzlist1"/>
        <w:numPr>
          <w:ilvl w:val="0"/>
          <w:numId w:val="24"/>
        </w:numPr>
        <w:spacing w:before="120" w:after="240" w:line="264" w:lineRule="auto"/>
        <w:jc w:val="both"/>
        <w:rPr>
          <w:rFonts w:ascii="Times New Roman" w:hAnsi="Times New Roman"/>
          <w:bCs/>
          <w:iCs/>
          <w:lang w:val="en-US"/>
        </w:rPr>
      </w:pPr>
      <w:r w:rsidRPr="001A52D5">
        <w:rPr>
          <w:rFonts w:ascii="Times New Roman" w:hAnsi="Times New Roman"/>
          <w:bCs/>
          <w:iCs/>
          <w:lang w:val="en-US"/>
        </w:rPr>
        <w:t>The right to object (Article 21 of the GDPR)</w:t>
      </w:r>
    </w:p>
    <w:p w14:paraId="14DB903F" w14:textId="77777777" w:rsidR="001A52D5" w:rsidRPr="001A52D5" w:rsidRDefault="001A52D5" w:rsidP="00D34979">
      <w:pPr>
        <w:pStyle w:val="Akapitzlist1"/>
        <w:numPr>
          <w:ilvl w:val="0"/>
          <w:numId w:val="24"/>
        </w:numPr>
        <w:spacing w:before="120" w:after="240" w:line="264" w:lineRule="auto"/>
        <w:jc w:val="both"/>
        <w:rPr>
          <w:rFonts w:ascii="Times New Roman" w:hAnsi="Times New Roman"/>
          <w:bCs/>
          <w:iCs/>
          <w:lang w:val="en-US"/>
        </w:rPr>
      </w:pPr>
      <w:r w:rsidRPr="001A52D5">
        <w:rPr>
          <w:rFonts w:ascii="Times New Roman" w:hAnsi="Times New Roman"/>
          <w:bCs/>
          <w:iCs/>
          <w:lang w:val="en-US"/>
        </w:rPr>
        <w:t>The right not to be subject to decisions based solely on automatic processing, including profiling (Article 22 of the GDPR)</w:t>
      </w:r>
    </w:p>
    <w:p w14:paraId="4639811A" w14:textId="4B110440" w:rsidR="001A52D5" w:rsidRPr="001A52D5" w:rsidRDefault="0099348B" w:rsidP="001A52D5">
      <w:pPr>
        <w:pStyle w:val="Akapitzlist1"/>
        <w:spacing w:before="120" w:after="240" w:line="264" w:lineRule="auto"/>
        <w:ind w:left="0"/>
        <w:jc w:val="both"/>
        <w:rPr>
          <w:rFonts w:ascii="Times New Roman" w:hAnsi="Times New Roman"/>
          <w:bCs/>
          <w:iCs/>
          <w:lang w:val="en-US"/>
        </w:rPr>
      </w:pPr>
      <w:r>
        <w:rPr>
          <w:rFonts w:ascii="Times New Roman" w:hAnsi="Times New Roman"/>
          <w:bCs/>
          <w:iCs/>
          <w:lang w:val="en-US"/>
        </w:rPr>
        <w:t>According to</w:t>
      </w:r>
      <w:r w:rsidR="001A52D5" w:rsidRPr="001A52D5">
        <w:rPr>
          <w:rFonts w:ascii="Times New Roman" w:hAnsi="Times New Roman"/>
          <w:bCs/>
          <w:iCs/>
          <w:lang w:val="en-US"/>
        </w:rPr>
        <w:t xml:space="preserve"> Art. 19 of the PPL Act, the Ordering Party</w:t>
      </w:r>
      <w:r>
        <w:rPr>
          <w:rFonts w:ascii="Times New Roman" w:hAnsi="Times New Roman"/>
          <w:bCs/>
          <w:iCs/>
          <w:lang w:val="en-US"/>
        </w:rPr>
        <w:t>,</w:t>
      </w:r>
      <w:r w:rsidR="001A52D5" w:rsidRPr="001A52D5">
        <w:rPr>
          <w:rFonts w:ascii="Times New Roman" w:hAnsi="Times New Roman"/>
          <w:bCs/>
          <w:iCs/>
          <w:lang w:val="en-US"/>
        </w:rPr>
        <w:t xml:space="preserve"> informs that:</w:t>
      </w:r>
    </w:p>
    <w:p w14:paraId="271A8F79" w14:textId="033E13BF" w:rsidR="001A52D5" w:rsidRPr="001A52D5" w:rsidRDefault="001A52D5" w:rsidP="00D34979">
      <w:pPr>
        <w:pStyle w:val="Akapitzlist1"/>
        <w:numPr>
          <w:ilvl w:val="0"/>
          <w:numId w:val="25"/>
        </w:numPr>
        <w:spacing w:before="120" w:after="240" w:line="264" w:lineRule="auto"/>
        <w:jc w:val="both"/>
        <w:rPr>
          <w:rFonts w:ascii="Times New Roman" w:hAnsi="Times New Roman"/>
          <w:bCs/>
          <w:iCs/>
          <w:lang w:val="en-US"/>
        </w:rPr>
      </w:pPr>
      <w:r w:rsidRPr="001A52D5">
        <w:rPr>
          <w:rFonts w:ascii="Times New Roman" w:hAnsi="Times New Roman"/>
          <w:bCs/>
          <w:iCs/>
          <w:lang w:val="en-US"/>
        </w:rPr>
        <w:t xml:space="preserve">The data subject uses the right to rectify or supplement, as referred to in </w:t>
      </w:r>
      <w:r w:rsidR="00BA62A4">
        <w:rPr>
          <w:rFonts w:ascii="Times New Roman" w:hAnsi="Times New Roman"/>
          <w:bCs/>
          <w:iCs/>
          <w:lang w:val="en-US"/>
        </w:rPr>
        <w:t>Art</w:t>
      </w:r>
      <w:r w:rsidRPr="001A52D5">
        <w:rPr>
          <w:rFonts w:ascii="Times New Roman" w:hAnsi="Times New Roman"/>
          <w:bCs/>
          <w:iCs/>
          <w:lang w:val="en-US"/>
        </w:rPr>
        <w:t xml:space="preserve">. 16 of the Regulation 2016/679 GDPR may not result in a change of the outcome of the contract award procedure or a </w:t>
      </w:r>
      <w:r w:rsidR="00DD1AF6">
        <w:rPr>
          <w:rFonts w:ascii="Times New Roman" w:hAnsi="Times New Roman"/>
          <w:bCs/>
          <w:iCs/>
          <w:lang w:val="en-US"/>
        </w:rPr>
        <w:t>difference</w:t>
      </w:r>
      <w:r w:rsidRPr="001A52D5">
        <w:rPr>
          <w:rFonts w:ascii="Times New Roman" w:hAnsi="Times New Roman"/>
          <w:bCs/>
          <w:iCs/>
          <w:lang w:val="en-US"/>
        </w:rPr>
        <w:t xml:space="preserve"> in the provisions of a public procurement contract to the extent inconsistent with the Act</w:t>
      </w:r>
    </w:p>
    <w:p w14:paraId="137F8CB4" w14:textId="25EB2F65" w:rsidR="001A52D5" w:rsidRDefault="001A52D5" w:rsidP="00D34979">
      <w:pPr>
        <w:pStyle w:val="Akapitzlist1"/>
        <w:numPr>
          <w:ilvl w:val="0"/>
          <w:numId w:val="25"/>
        </w:numPr>
        <w:spacing w:before="120" w:after="240" w:line="264" w:lineRule="auto"/>
        <w:contextualSpacing w:val="0"/>
        <w:jc w:val="both"/>
        <w:rPr>
          <w:rFonts w:ascii="Times New Roman" w:hAnsi="Times New Roman"/>
          <w:bCs/>
          <w:iCs/>
          <w:lang w:val="en-US"/>
        </w:rPr>
      </w:pPr>
      <w:r w:rsidRPr="001A52D5">
        <w:rPr>
          <w:rFonts w:ascii="Times New Roman" w:hAnsi="Times New Roman"/>
          <w:bCs/>
          <w:iCs/>
          <w:lang w:val="en-US"/>
        </w:rPr>
        <w:t xml:space="preserve">In the contract award procedure, notification of a request to limit the processing referred to in </w:t>
      </w:r>
      <w:r w:rsidR="00BA62A4">
        <w:rPr>
          <w:rFonts w:ascii="Times New Roman" w:hAnsi="Times New Roman"/>
          <w:bCs/>
          <w:iCs/>
          <w:lang w:val="en-US"/>
        </w:rPr>
        <w:t>Art</w:t>
      </w:r>
      <w:r w:rsidRPr="001A52D5">
        <w:rPr>
          <w:rFonts w:ascii="Times New Roman" w:hAnsi="Times New Roman"/>
          <w:bCs/>
          <w:iCs/>
          <w:lang w:val="en-US"/>
        </w:rPr>
        <w:t xml:space="preserve">. 18 sec. </w:t>
      </w:r>
      <w:r w:rsidR="00D129C8">
        <w:rPr>
          <w:rFonts w:ascii="Times New Roman" w:hAnsi="Times New Roman"/>
          <w:bCs/>
          <w:iCs/>
          <w:lang w:val="en-US"/>
        </w:rPr>
        <w:t>One</w:t>
      </w:r>
      <w:r w:rsidRPr="001A52D5">
        <w:rPr>
          <w:rFonts w:ascii="Times New Roman" w:hAnsi="Times New Roman"/>
          <w:bCs/>
          <w:iCs/>
          <w:lang w:val="en-US"/>
        </w:rPr>
        <w:t xml:space="preserve"> of the </w:t>
      </w:r>
      <w:r w:rsidR="00D34979">
        <w:rPr>
          <w:rFonts w:ascii="Times New Roman" w:hAnsi="Times New Roman"/>
          <w:bCs/>
          <w:iCs/>
          <w:lang w:val="en-US"/>
        </w:rPr>
        <w:t>Regulations</w:t>
      </w:r>
      <w:r w:rsidRPr="001A52D5">
        <w:rPr>
          <w:rFonts w:ascii="Times New Roman" w:hAnsi="Times New Roman"/>
          <w:bCs/>
          <w:iCs/>
          <w:lang w:val="en-US"/>
        </w:rPr>
        <w:t xml:space="preserve"> 2016/679 GDPR does not </w:t>
      </w:r>
      <w:r w:rsidR="00DD1AF6">
        <w:rPr>
          <w:rFonts w:ascii="Times New Roman" w:hAnsi="Times New Roman"/>
          <w:bCs/>
          <w:iCs/>
          <w:lang w:val="en-US"/>
        </w:rPr>
        <w:t>restrict</w:t>
      </w:r>
      <w:r w:rsidRPr="001A52D5">
        <w:rPr>
          <w:rFonts w:ascii="Times New Roman" w:hAnsi="Times New Roman"/>
          <w:bCs/>
          <w:iCs/>
          <w:lang w:val="en-US"/>
        </w:rPr>
        <w:t xml:space="preserve"> the processing of personal data until the end of this procedure.</w:t>
      </w:r>
    </w:p>
    <w:p w14:paraId="7D059098" w14:textId="77777777" w:rsidR="00EE3EBE" w:rsidRPr="00EE3EBE" w:rsidRDefault="00EE3EBE" w:rsidP="00EE3EBE">
      <w:pPr>
        <w:pStyle w:val="Akapitzlist1"/>
        <w:spacing w:after="120" w:line="264" w:lineRule="auto"/>
        <w:ind w:left="0"/>
        <w:jc w:val="both"/>
        <w:rPr>
          <w:rFonts w:ascii="Times New Roman" w:hAnsi="Times New Roman"/>
          <w:bCs/>
          <w:iCs/>
          <w:lang w:val="en-US"/>
        </w:rPr>
      </w:pPr>
      <w:r w:rsidRPr="00EE3EBE">
        <w:rPr>
          <w:rFonts w:ascii="Times New Roman" w:hAnsi="Times New Roman"/>
          <w:bCs/>
          <w:iCs/>
          <w:lang w:val="en-US"/>
        </w:rPr>
        <w:lastRenderedPageBreak/>
        <w:t>You can read more about rights in the GDPR.</w:t>
      </w:r>
    </w:p>
    <w:p w14:paraId="5989031D" w14:textId="77777777" w:rsidR="00EE3EBE" w:rsidRPr="00EE3EBE" w:rsidRDefault="00EE3EBE" w:rsidP="009C3BA8">
      <w:pPr>
        <w:pStyle w:val="Akapitzlist1"/>
        <w:spacing w:after="120" w:line="264" w:lineRule="auto"/>
        <w:ind w:left="0"/>
        <w:jc w:val="both"/>
        <w:rPr>
          <w:rFonts w:ascii="Times New Roman" w:hAnsi="Times New Roman"/>
          <w:bCs/>
          <w:iCs/>
          <w:lang w:val="en-US"/>
        </w:rPr>
      </w:pPr>
      <w:r w:rsidRPr="00EE3EBE">
        <w:rPr>
          <w:rFonts w:ascii="Times New Roman" w:hAnsi="Times New Roman"/>
          <w:bCs/>
          <w:iCs/>
          <w:lang w:val="en-US"/>
        </w:rPr>
        <w:t>To exercise the above rights, please contact us or our information security officer (contact details in points 1 and 2 above).</w:t>
      </w:r>
    </w:p>
    <w:p w14:paraId="78495EF3" w14:textId="0F433D4E" w:rsidR="00EE3EBE" w:rsidRPr="00EE3EBE" w:rsidRDefault="00EE3EBE" w:rsidP="009C3BA8">
      <w:pPr>
        <w:pStyle w:val="Akapitzlist1"/>
        <w:spacing w:after="120" w:line="264" w:lineRule="auto"/>
        <w:ind w:left="0"/>
        <w:jc w:val="both"/>
        <w:rPr>
          <w:rFonts w:ascii="Times New Roman" w:hAnsi="Times New Roman"/>
          <w:bCs/>
          <w:iCs/>
          <w:lang w:val="en-US"/>
        </w:rPr>
      </w:pPr>
      <w:r w:rsidRPr="00EE3EBE">
        <w:rPr>
          <w:rFonts w:ascii="Times New Roman" w:hAnsi="Times New Roman"/>
          <w:bCs/>
          <w:iCs/>
          <w:lang w:val="en-US"/>
        </w:rPr>
        <w:t xml:space="preserve">The right to </w:t>
      </w:r>
      <w:r w:rsidR="0052266E">
        <w:rPr>
          <w:rFonts w:ascii="Times New Roman" w:hAnsi="Times New Roman"/>
          <w:bCs/>
          <w:iCs/>
          <w:lang w:val="en-US"/>
        </w:rPr>
        <w:t>complain</w:t>
      </w:r>
      <w:r w:rsidRPr="00EE3EBE">
        <w:rPr>
          <w:rFonts w:ascii="Times New Roman" w:hAnsi="Times New Roman"/>
          <w:bCs/>
          <w:iCs/>
          <w:lang w:val="en-US"/>
        </w:rPr>
        <w:t xml:space="preserve"> </w:t>
      </w:r>
      <w:r w:rsidR="00D34979">
        <w:rPr>
          <w:rFonts w:ascii="Times New Roman" w:hAnsi="Times New Roman"/>
          <w:bCs/>
          <w:iCs/>
          <w:lang w:val="en-US"/>
        </w:rPr>
        <w:t>about</w:t>
      </w:r>
      <w:r w:rsidRPr="00EE3EBE">
        <w:rPr>
          <w:rFonts w:ascii="Times New Roman" w:hAnsi="Times New Roman"/>
          <w:bCs/>
          <w:iCs/>
          <w:lang w:val="en-US"/>
        </w:rPr>
        <w:t xml:space="preserve"> the authority</w:t>
      </w:r>
    </w:p>
    <w:p w14:paraId="31CC944D" w14:textId="33BC02AD" w:rsidR="00EE3EBE" w:rsidRPr="00EE3EBE" w:rsidRDefault="00EE3EBE" w:rsidP="009C3BA8">
      <w:pPr>
        <w:pStyle w:val="Akapitzlist1"/>
        <w:spacing w:after="120" w:line="264" w:lineRule="auto"/>
        <w:ind w:left="0"/>
        <w:jc w:val="both"/>
        <w:rPr>
          <w:rFonts w:ascii="Times New Roman" w:hAnsi="Times New Roman"/>
          <w:bCs/>
          <w:iCs/>
          <w:lang w:val="en-US"/>
        </w:rPr>
      </w:pPr>
      <w:r w:rsidRPr="00EE3EBE">
        <w:rPr>
          <w:rFonts w:ascii="Times New Roman" w:hAnsi="Times New Roman"/>
          <w:bCs/>
          <w:iCs/>
          <w:lang w:val="en-US"/>
        </w:rPr>
        <w:t xml:space="preserve">You also have the right to </w:t>
      </w:r>
      <w:r w:rsidR="0052266E">
        <w:rPr>
          <w:rFonts w:ascii="Times New Roman" w:hAnsi="Times New Roman"/>
          <w:bCs/>
          <w:iCs/>
          <w:lang w:val="en-US"/>
        </w:rPr>
        <w:t>complain</w:t>
      </w:r>
      <w:r w:rsidRPr="00EE3EBE">
        <w:rPr>
          <w:rFonts w:ascii="Times New Roman" w:hAnsi="Times New Roman"/>
          <w:bCs/>
          <w:iCs/>
          <w:lang w:val="en-US"/>
        </w:rPr>
        <w:t xml:space="preserve"> </w:t>
      </w:r>
      <w:r w:rsidR="00D34979">
        <w:rPr>
          <w:rFonts w:ascii="Times New Roman" w:hAnsi="Times New Roman"/>
          <w:bCs/>
          <w:iCs/>
          <w:lang w:val="en-US"/>
        </w:rPr>
        <w:t>about</w:t>
      </w:r>
      <w:r w:rsidRPr="00EE3EBE">
        <w:rPr>
          <w:rFonts w:ascii="Times New Roman" w:hAnsi="Times New Roman"/>
          <w:bCs/>
          <w:iCs/>
          <w:lang w:val="en-US"/>
        </w:rPr>
        <w:t xml:space="preserve"> the supervisory body dealing with </w:t>
      </w:r>
      <w:r w:rsidR="0052266E">
        <w:rPr>
          <w:rFonts w:ascii="Times New Roman" w:hAnsi="Times New Roman"/>
          <w:bCs/>
          <w:iCs/>
          <w:lang w:val="en-US"/>
        </w:rPr>
        <w:t>personal data protection</w:t>
      </w:r>
      <w:r w:rsidRPr="00EE3EBE">
        <w:rPr>
          <w:rFonts w:ascii="Times New Roman" w:hAnsi="Times New Roman"/>
          <w:bCs/>
          <w:iCs/>
          <w:lang w:val="en-US"/>
        </w:rPr>
        <w:t>, i.e. the President of the Office for Personal Data Protection.</w:t>
      </w:r>
    </w:p>
    <w:p w14:paraId="798266F9" w14:textId="77777777" w:rsidR="00ED414B" w:rsidRDefault="00ED414B" w:rsidP="009C3BA8">
      <w:pPr>
        <w:pStyle w:val="Akapitzlist1"/>
        <w:spacing w:after="120" w:line="264" w:lineRule="auto"/>
        <w:ind w:left="0"/>
        <w:jc w:val="center"/>
        <w:rPr>
          <w:rFonts w:ascii="Times New Roman" w:hAnsi="Times New Roman"/>
          <w:bCs/>
          <w:iCs/>
          <w:lang w:val="en-US"/>
        </w:rPr>
      </w:pPr>
    </w:p>
    <w:p w14:paraId="106229EA" w14:textId="25EC68EF" w:rsidR="00EE3EBE" w:rsidRPr="00EE3EBE" w:rsidRDefault="00EE3EBE" w:rsidP="009C3BA8">
      <w:pPr>
        <w:pStyle w:val="Akapitzlist1"/>
        <w:spacing w:after="120" w:line="264" w:lineRule="auto"/>
        <w:ind w:left="0"/>
        <w:jc w:val="center"/>
        <w:rPr>
          <w:rFonts w:ascii="Times New Roman" w:hAnsi="Times New Roman"/>
          <w:bCs/>
          <w:iCs/>
          <w:lang w:val="en-US"/>
        </w:rPr>
      </w:pPr>
      <w:r w:rsidRPr="00EE3EBE">
        <w:rPr>
          <w:rFonts w:ascii="Times New Roman" w:hAnsi="Times New Roman"/>
          <w:bCs/>
          <w:iCs/>
          <w:lang w:val="en-US"/>
        </w:rPr>
        <w:t>Office for Personal Data Protection</w:t>
      </w:r>
    </w:p>
    <w:p w14:paraId="20EEA49E" w14:textId="7DE06E17" w:rsidR="00EE3EBE" w:rsidRPr="00EE3EBE" w:rsidRDefault="00EE3EBE" w:rsidP="009C3BA8">
      <w:pPr>
        <w:pStyle w:val="Akapitzlist1"/>
        <w:spacing w:after="120" w:line="264" w:lineRule="auto"/>
        <w:ind w:left="0"/>
        <w:jc w:val="center"/>
        <w:rPr>
          <w:rFonts w:ascii="Times New Roman" w:hAnsi="Times New Roman"/>
          <w:bCs/>
          <w:iCs/>
          <w:lang w:val="en-US"/>
        </w:rPr>
      </w:pPr>
      <w:r w:rsidRPr="00EE3EBE">
        <w:rPr>
          <w:rFonts w:ascii="Times New Roman" w:hAnsi="Times New Roman"/>
          <w:bCs/>
          <w:iCs/>
          <w:lang w:val="en-US"/>
        </w:rPr>
        <w:t xml:space="preserve">ul. </w:t>
      </w:r>
      <w:proofErr w:type="spellStart"/>
      <w:r w:rsidR="00ED414B">
        <w:rPr>
          <w:rFonts w:ascii="Times New Roman" w:hAnsi="Times New Roman"/>
          <w:bCs/>
          <w:iCs/>
          <w:lang w:val="en-US"/>
        </w:rPr>
        <w:t>Stawki</w:t>
      </w:r>
      <w:proofErr w:type="spellEnd"/>
      <w:r w:rsidRPr="00EE3EBE">
        <w:rPr>
          <w:rFonts w:ascii="Times New Roman" w:hAnsi="Times New Roman"/>
          <w:bCs/>
          <w:iCs/>
          <w:lang w:val="en-US"/>
        </w:rPr>
        <w:t xml:space="preserve"> 2</w:t>
      </w:r>
    </w:p>
    <w:p w14:paraId="7E2DF41F" w14:textId="77777777" w:rsidR="00EE3EBE" w:rsidRPr="00EE3EBE" w:rsidRDefault="00EE3EBE" w:rsidP="009C3BA8">
      <w:pPr>
        <w:pStyle w:val="Akapitzlist1"/>
        <w:spacing w:after="120" w:line="264" w:lineRule="auto"/>
        <w:ind w:left="0"/>
        <w:jc w:val="center"/>
        <w:rPr>
          <w:rFonts w:ascii="Times New Roman" w:hAnsi="Times New Roman"/>
          <w:bCs/>
          <w:iCs/>
          <w:lang w:val="en-US"/>
        </w:rPr>
      </w:pPr>
      <w:r w:rsidRPr="00EE3EBE">
        <w:rPr>
          <w:rFonts w:ascii="Times New Roman" w:hAnsi="Times New Roman"/>
          <w:bCs/>
          <w:iCs/>
          <w:lang w:val="en-US"/>
        </w:rPr>
        <w:t>00-193 Warsaw</w:t>
      </w:r>
    </w:p>
    <w:p w14:paraId="45CDAACB" w14:textId="43FB4857" w:rsidR="00AE7193" w:rsidRDefault="00EE3EBE" w:rsidP="009C3BA8">
      <w:pPr>
        <w:pStyle w:val="Akapitzlist1"/>
        <w:spacing w:after="120" w:line="264" w:lineRule="auto"/>
        <w:ind w:left="0"/>
        <w:contextualSpacing w:val="0"/>
        <w:jc w:val="center"/>
        <w:rPr>
          <w:rFonts w:ascii="Times New Roman" w:hAnsi="Times New Roman"/>
          <w:bCs/>
          <w:iCs/>
          <w:lang w:val="en-US"/>
        </w:rPr>
      </w:pPr>
      <w:r w:rsidRPr="00EE3EBE">
        <w:rPr>
          <w:rFonts w:ascii="Times New Roman" w:hAnsi="Times New Roman"/>
          <w:bCs/>
          <w:iCs/>
          <w:lang w:val="en-US"/>
        </w:rPr>
        <w:t>tel. 22 531-03-00</w:t>
      </w:r>
    </w:p>
    <w:p w14:paraId="7443FA23" w14:textId="77777777" w:rsidR="00EE3EBE" w:rsidRDefault="00EE3EBE" w:rsidP="00EE3EBE">
      <w:pPr>
        <w:pStyle w:val="Akapitzlist1"/>
        <w:spacing w:after="120" w:line="264" w:lineRule="auto"/>
        <w:ind w:left="0"/>
        <w:contextualSpacing w:val="0"/>
        <w:jc w:val="both"/>
        <w:rPr>
          <w:rFonts w:ascii="Times New Roman" w:hAnsi="Times New Roman"/>
          <w:bCs/>
          <w:iCs/>
          <w:lang w:val="en-US"/>
        </w:rPr>
      </w:pPr>
    </w:p>
    <w:p w14:paraId="1ACFD9DC" w14:textId="34AF028E" w:rsidR="008628A5" w:rsidRPr="00CD7ADD" w:rsidRDefault="008628A5" w:rsidP="00781744">
      <w:pPr>
        <w:pStyle w:val="Akapitzlist1"/>
        <w:spacing w:after="120" w:line="264" w:lineRule="auto"/>
        <w:ind w:left="284" w:hanging="284"/>
        <w:contextualSpacing w:val="0"/>
        <w:jc w:val="both"/>
        <w:rPr>
          <w:rFonts w:ascii="Times New Roman" w:hAnsi="Times New Roman"/>
          <w:lang w:val="en-US"/>
        </w:rPr>
      </w:pPr>
    </w:p>
    <w:p w14:paraId="32E57F20" w14:textId="77777777" w:rsidR="008628A5" w:rsidRPr="00CD7ADD" w:rsidRDefault="008628A5" w:rsidP="00781744">
      <w:pPr>
        <w:pStyle w:val="Akapitzlist1"/>
        <w:spacing w:after="120" w:line="264" w:lineRule="auto"/>
        <w:ind w:left="360"/>
        <w:contextualSpacing w:val="0"/>
        <w:jc w:val="both"/>
        <w:rPr>
          <w:rFonts w:ascii="Times New Roman" w:hAnsi="Times New Roman"/>
          <w:lang w:val="en-US"/>
        </w:rPr>
      </w:pPr>
    </w:p>
    <w:p w14:paraId="294ABCED" w14:textId="42C8572B" w:rsidR="008628A5" w:rsidRPr="00ED414B" w:rsidRDefault="00ED414B" w:rsidP="00ED414B">
      <w:pPr>
        <w:pStyle w:val="Akapitzlist1"/>
        <w:spacing w:after="120" w:line="264" w:lineRule="auto"/>
        <w:ind w:left="360"/>
        <w:contextualSpacing w:val="0"/>
        <w:jc w:val="both"/>
        <w:rPr>
          <w:rFonts w:ascii="Times New Roman" w:hAnsi="Times New Roman"/>
          <w:b/>
          <w:lang w:val="en-US"/>
        </w:rPr>
      </w:pPr>
      <w:bookmarkStart w:id="1" w:name="mip39737506"/>
      <w:bookmarkEnd w:id="1"/>
      <w:r>
        <w:rPr>
          <w:rFonts w:ascii="Times New Roman" w:hAnsi="Times New Roman"/>
          <w:b/>
          <w:bCs/>
          <w:lang w:val="en"/>
        </w:rPr>
        <w:t xml:space="preserve">XVIII. </w:t>
      </w:r>
      <w:r w:rsidR="008628A5" w:rsidRPr="00CD7ADD">
        <w:rPr>
          <w:rFonts w:ascii="Times New Roman" w:hAnsi="Times New Roman"/>
          <w:b/>
          <w:bCs/>
          <w:lang w:val="en"/>
        </w:rPr>
        <w:t>Appendices:</w:t>
      </w:r>
    </w:p>
    <w:p w14:paraId="333EA2D2" w14:textId="4D8705AC" w:rsidR="008628A5" w:rsidRPr="00ED414B" w:rsidRDefault="008628A5" w:rsidP="00ED414B">
      <w:pPr>
        <w:widowControl w:val="0"/>
        <w:suppressAutoHyphens/>
        <w:spacing w:after="0" w:line="276" w:lineRule="auto"/>
        <w:ind w:left="426" w:hanging="142"/>
        <w:rPr>
          <w:rFonts w:ascii="Times New Roman" w:eastAsia="Times New Roman" w:hAnsi="Times New Roman"/>
          <w:lang w:val="en-US"/>
        </w:rPr>
      </w:pPr>
      <w:r w:rsidRPr="00CD7ADD">
        <w:rPr>
          <w:rFonts w:ascii="Times New Roman" w:eastAsia="Times New Roman" w:hAnsi="Times New Roman"/>
          <w:lang w:val="en"/>
        </w:rPr>
        <w:t xml:space="preserve">Appendix No. 1 </w:t>
      </w:r>
      <w:r w:rsidR="00DD59C0" w:rsidRPr="00CD7ADD">
        <w:rPr>
          <w:rFonts w:ascii="Times New Roman" w:eastAsia="Times New Roman" w:hAnsi="Times New Roman"/>
          <w:lang w:val="en"/>
        </w:rPr>
        <w:t>-</w:t>
      </w:r>
      <w:r w:rsidRPr="00CD7ADD">
        <w:rPr>
          <w:rFonts w:ascii="Times New Roman" w:eastAsia="Times New Roman" w:hAnsi="Times New Roman"/>
          <w:lang w:val="en"/>
        </w:rPr>
        <w:t xml:space="preserve"> Bid form </w:t>
      </w:r>
    </w:p>
    <w:p w14:paraId="04F91A26" w14:textId="21A809D6" w:rsidR="008628A5" w:rsidRPr="00CD7ADD" w:rsidRDefault="00794CF7" w:rsidP="00ED414B">
      <w:pPr>
        <w:widowControl w:val="0"/>
        <w:suppressAutoHyphens/>
        <w:spacing w:after="0" w:line="276" w:lineRule="auto"/>
        <w:ind w:left="426" w:hanging="142"/>
        <w:rPr>
          <w:rFonts w:ascii="Times New Roman" w:hAnsi="Times New Roman"/>
          <w:lang w:val="en-US"/>
        </w:rPr>
      </w:pPr>
      <w:r w:rsidRPr="00CD7ADD">
        <w:rPr>
          <w:rFonts w:ascii="Times New Roman" w:hAnsi="Times New Roman"/>
          <w:lang w:val="en"/>
        </w:rPr>
        <w:t xml:space="preserve">Appendix No. </w:t>
      </w:r>
      <w:r w:rsidR="009C3BA8">
        <w:rPr>
          <w:rFonts w:ascii="Times New Roman" w:hAnsi="Times New Roman"/>
          <w:lang w:val="en"/>
        </w:rPr>
        <w:t>2</w:t>
      </w:r>
      <w:r w:rsidRPr="00CD7ADD">
        <w:rPr>
          <w:rFonts w:ascii="Times New Roman" w:hAnsi="Times New Roman"/>
          <w:lang w:val="en"/>
        </w:rPr>
        <w:t xml:space="preserve"> - </w:t>
      </w:r>
      <w:r w:rsidR="008628A5" w:rsidRPr="00CD7ADD">
        <w:rPr>
          <w:rFonts w:ascii="Times New Roman" w:hAnsi="Times New Roman"/>
          <w:lang w:val="en"/>
        </w:rPr>
        <w:t>Declaration of no capital or personal links</w:t>
      </w:r>
    </w:p>
    <w:p w14:paraId="100212BF" w14:textId="77777777" w:rsidR="00A11A8A" w:rsidRPr="00A11A8A" w:rsidRDefault="00A11A8A" w:rsidP="00ED414B">
      <w:pPr>
        <w:pStyle w:val="textbox"/>
        <w:shd w:val="clear" w:color="auto" w:fill="FFFFFF"/>
        <w:spacing w:before="0" w:beforeAutospacing="0" w:after="0" w:afterAutospacing="0" w:line="276" w:lineRule="auto"/>
        <w:ind w:left="426" w:hanging="142"/>
        <w:jc w:val="both"/>
        <w:rPr>
          <w:rFonts w:eastAsia="Calibri"/>
          <w:sz w:val="22"/>
          <w:szCs w:val="22"/>
          <w:lang w:val="en" w:eastAsia="en-US"/>
        </w:rPr>
      </w:pPr>
      <w:r w:rsidRPr="00A11A8A">
        <w:rPr>
          <w:rFonts w:eastAsia="Calibri"/>
          <w:sz w:val="22"/>
          <w:szCs w:val="22"/>
          <w:lang w:val="en" w:eastAsia="en-US"/>
        </w:rPr>
        <w:t>Appendix No. 3 - Declaration of a Qualified Person</w:t>
      </w:r>
    </w:p>
    <w:p w14:paraId="3A95D00D" w14:textId="77777777" w:rsidR="00A11A8A" w:rsidRPr="00A11A8A" w:rsidRDefault="00A11A8A" w:rsidP="00ED414B">
      <w:pPr>
        <w:pStyle w:val="textbox"/>
        <w:shd w:val="clear" w:color="auto" w:fill="FFFFFF"/>
        <w:spacing w:before="0" w:beforeAutospacing="0" w:after="0" w:afterAutospacing="0" w:line="276" w:lineRule="auto"/>
        <w:ind w:left="426" w:hanging="142"/>
        <w:jc w:val="both"/>
        <w:rPr>
          <w:rFonts w:eastAsia="Calibri"/>
          <w:sz w:val="22"/>
          <w:szCs w:val="22"/>
          <w:lang w:val="en" w:eastAsia="en-US"/>
        </w:rPr>
      </w:pPr>
      <w:r w:rsidRPr="00A11A8A">
        <w:rPr>
          <w:rFonts w:eastAsia="Calibri"/>
          <w:sz w:val="22"/>
          <w:szCs w:val="22"/>
          <w:lang w:val="en" w:eastAsia="en-US"/>
        </w:rPr>
        <w:t>Appendix No. 4 - Confidentiality Agreement</w:t>
      </w:r>
    </w:p>
    <w:p w14:paraId="205B5213" w14:textId="3F15C9A8" w:rsidR="00A11A8A" w:rsidRPr="00A11A8A" w:rsidRDefault="00A11A8A" w:rsidP="00ED414B">
      <w:pPr>
        <w:pStyle w:val="textbox"/>
        <w:shd w:val="clear" w:color="auto" w:fill="FFFFFF"/>
        <w:spacing w:before="0" w:beforeAutospacing="0" w:after="0" w:afterAutospacing="0" w:line="276" w:lineRule="auto"/>
        <w:ind w:left="426" w:hanging="142"/>
        <w:jc w:val="both"/>
        <w:rPr>
          <w:rFonts w:eastAsia="Calibri"/>
          <w:sz w:val="22"/>
          <w:szCs w:val="22"/>
          <w:lang w:val="en" w:eastAsia="en-US"/>
        </w:rPr>
      </w:pPr>
      <w:r w:rsidRPr="00A11A8A">
        <w:rPr>
          <w:rFonts w:eastAsia="Calibri"/>
          <w:sz w:val="22"/>
          <w:szCs w:val="22"/>
          <w:lang w:val="en" w:eastAsia="en-US"/>
        </w:rPr>
        <w:t xml:space="preserve">Appendix </w:t>
      </w:r>
      <w:r w:rsidR="00ED414B" w:rsidRPr="00A11A8A">
        <w:rPr>
          <w:rFonts w:eastAsia="Calibri"/>
          <w:sz w:val="22"/>
          <w:szCs w:val="22"/>
          <w:lang w:val="en" w:eastAsia="en-US"/>
        </w:rPr>
        <w:t xml:space="preserve">No. </w:t>
      </w:r>
      <w:r w:rsidRPr="00A11A8A">
        <w:rPr>
          <w:rFonts w:eastAsia="Calibri"/>
          <w:sz w:val="22"/>
          <w:szCs w:val="22"/>
          <w:lang w:val="en" w:eastAsia="en-US"/>
        </w:rPr>
        <w:t>5 - Significant provisions - Pattern</w:t>
      </w:r>
    </w:p>
    <w:p w14:paraId="62A84A06" w14:textId="0BBC898A" w:rsidR="005948B0" w:rsidRPr="00CD7ADD" w:rsidRDefault="00A11A8A" w:rsidP="00ED414B">
      <w:pPr>
        <w:pStyle w:val="textbox"/>
        <w:shd w:val="clear" w:color="auto" w:fill="FFFFFF"/>
        <w:spacing w:before="0" w:beforeAutospacing="0" w:after="0" w:afterAutospacing="0" w:line="276" w:lineRule="auto"/>
        <w:ind w:left="426" w:hanging="142"/>
        <w:jc w:val="both"/>
        <w:rPr>
          <w:rFonts w:ascii="Calibri" w:hAnsi="Calibri" w:cs="Calibri"/>
          <w:sz w:val="22"/>
          <w:szCs w:val="22"/>
          <w:lang w:val="en-US"/>
        </w:rPr>
      </w:pPr>
      <w:r w:rsidRPr="00A11A8A">
        <w:rPr>
          <w:rFonts w:eastAsia="Calibri"/>
          <w:sz w:val="22"/>
          <w:szCs w:val="22"/>
          <w:lang w:val="en" w:eastAsia="en-US"/>
        </w:rPr>
        <w:t>Appendix No. 6 - Detailed Description of the Subject of the Order</w:t>
      </w:r>
      <w:r w:rsidR="00DD2273">
        <w:rPr>
          <w:rFonts w:eastAsia="Calibri"/>
          <w:sz w:val="22"/>
          <w:szCs w:val="22"/>
          <w:lang w:val="en" w:eastAsia="en-US"/>
        </w:rPr>
        <w:t xml:space="preserve"> to be sent after the Confidentiality Agreement is signed</w:t>
      </w:r>
    </w:p>
    <w:p w14:paraId="6D2CAF94" w14:textId="77777777" w:rsidR="00915905" w:rsidRPr="00CD7ADD" w:rsidRDefault="00915905" w:rsidP="00781744">
      <w:pPr>
        <w:spacing w:after="120" w:line="264" w:lineRule="auto"/>
        <w:rPr>
          <w:lang w:val="en-US"/>
        </w:rPr>
      </w:pPr>
    </w:p>
    <w:p w14:paraId="65F94EC8" w14:textId="77777777" w:rsidR="00E46C52" w:rsidRPr="00CD7ADD" w:rsidRDefault="00E46C52">
      <w:pPr>
        <w:spacing w:after="120" w:line="264" w:lineRule="auto"/>
        <w:rPr>
          <w:lang w:val="en-US"/>
        </w:rPr>
      </w:pPr>
    </w:p>
    <w:sectPr w:rsidR="00E46C52" w:rsidRPr="00CD7ADD" w:rsidSect="00C5081A">
      <w:headerReference w:type="default" r:id="rId17"/>
      <w:footerReference w:type="even" r:id="rId18"/>
      <w:footerReference w:type="default" r:id="rId19"/>
      <w:pgSz w:w="11900" w:h="16840"/>
      <w:pgMar w:top="1543"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8393" w14:textId="77777777" w:rsidR="00CE17A1" w:rsidRDefault="00CE17A1" w:rsidP="008E33FB">
      <w:pPr>
        <w:spacing w:after="0" w:line="240" w:lineRule="auto"/>
      </w:pPr>
      <w:r>
        <w:separator/>
      </w:r>
    </w:p>
  </w:endnote>
  <w:endnote w:type="continuationSeparator" w:id="0">
    <w:p w14:paraId="41BD570B" w14:textId="77777777" w:rsidR="00CE17A1" w:rsidRDefault="00CE17A1" w:rsidP="008E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377541557"/>
      <w:docPartObj>
        <w:docPartGallery w:val="Page Numbers (Bottom of Page)"/>
        <w:docPartUnique/>
      </w:docPartObj>
    </w:sdtPr>
    <w:sdtEndPr>
      <w:rPr>
        <w:rStyle w:val="Numerstrony"/>
      </w:rPr>
    </w:sdtEndPr>
    <w:sdtContent>
      <w:p w14:paraId="28480C1A" w14:textId="77777777" w:rsidR="00AB08AC" w:rsidRDefault="00AB08AC" w:rsidP="00FE09BC">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F050F12" w14:textId="77777777" w:rsidR="00AB08AC" w:rsidRDefault="00AB08AC" w:rsidP="008628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899028545"/>
      <w:docPartObj>
        <w:docPartGallery w:val="Page Numbers (Bottom of Page)"/>
        <w:docPartUnique/>
      </w:docPartObj>
    </w:sdtPr>
    <w:sdtEndPr>
      <w:rPr>
        <w:rStyle w:val="Numerstrony"/>
      </w:rPr>
    </w:sdtEndPr>
    <w:sdtContent>
      <w:p w14:paraId="579D7216" w14:textId="77777777" w:rsidR="00AB08AC" w:rsidRDefault="00AB08AC" w:rsidP="00FE09BC">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1DA76AC3" w14:textId="77777777" w:rsidR="00C5081A" w:rsidRPr="004268FF" w:rsidRDefault="00C5081A" w:rsidP="00C5081A">
    <w:pPr>
      <w:jc w:val="both"/>
      <w:rPr>
        <w:noProof/>
        <w:color w:val="000000" w:themeColor="text1"/>
        <w:sz w:val="18"/>
        <w:szCs w:val="18"/>
      </w:rPr>
    </w:pPr>
    <w:r>
      <w:rPr>
        <w:noProof/>
        <w:color w:val="000000" w:themeColor="text1"/>
        <w:sz w:val="18"/>
        <w:szCs w:val="18"/>
      </w:rPr>
      <w:t xml:space="preserve">WPD Pharmaceuticals </w:t>
    </w:r>
    <w:r w:rsidRPr="4EC48F1F">
      <w:rPr>
        <w:rFonts w:ascii="Times New Roman" w:eastAsia="Times New Roman" w:hAnsi="Times New Roman"/>
        <w:noProof/>
        <w:color w:val="000000" w:themeColor="text1"/>
        <w:sz w:val="18"/>
        <w:szCs w:val="18"/>
      </w:rPr>
      <w:t xml:space="preserve">Sp. z o.o. ul. Żwirki i Wigury 101, 02-089 Warszawa,  Sąd Rejonowy dla m.st. Warszawy </w:t>
    </w:r>
    <w:r>
      <w:br/>
    </w:r>
    <w:r w:rsidRPr="4EC48F1F">
      <w:rPr>
        <w:rFonts w:ascii="Times New Roman" w:eastAsia="Times New Roman" w:hAnsi="Times New Roman"/>
        <w:noProof/>
        <w:color w:val="000000" w:themeColor="text1"/>
        <w:sz w:val="18"/>
        <w:szCs w:val="18"/>
      </w:rPr>
      <w:t xml:space="preserve">w Warszawie, XII Wydział Gospodarczy Krajowego Rejestru Sądowego, KRS: 0000693186, NIP: 5252721500, REGON: 368226325, kapitał zakładowy </w:t>
    </w:r>
    <w:r w:rsidRPr="4EC48F1F">
      <w:rPr>
        <w:rFonts w:ascii="Times New Roman" w:eastAsia="Times New Roman" w:hAnsi="Times New Roman"/>
        <w:noProof/>
        <w:sz w:val="18"/>
        <w:szCs w:val="18"/>
      </w:rPr>
      <w:t>2 969 200,00</w:t>
    </w:r>
    <w:r w:rsidRPr="4EC48F1F">
      <w:rPr>
        <w:rFonts w:ascii="Times New Roman" w:eastAsia="Times New Roman" w:hAnsi="Times New Roman"/>
        <w:noProof/>
        <w:color w:val="000000" w:themeColor="text1"/>
        <w:sz w:val="18"/>
        <w:szCs w:val="18"/>
      </w:rPr>
      <w:t xml:space="preserve"> PLN, </w:t>
    </w:r>
    <w:hyperlink r:id="rId1">
      <w:r w:rsidRPr="4EC48F1F">
        <w:rPr>
          <w:rStyle w:val="Hipercze"/>
          <w:rFonts w:ascii="Times New Roman" w:eastAsia="Times New Roman" w:hAnsi="Times New Roman"/>
          <w:noProof/>
          <w:sz w:val="18"/>
          <w:szCs w:val="18"/>
          <w:lang w:val="pl"/>
        </w:rPr>
        <w:t>www.wpdpharmaceuticals.com</w:t>
      </w:r>
    </w:hyperlink>
  </w:p>
  <w:p w14:paraId="4E2E9AD8" w14:textId="77777777" w:rsidR="00AB08AC" w:rsidRDefault="00AB08AC" w:rsidP="008628A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288D" w14:textId="77777777" w:rsidR="00CE17A1" w:rsidRDefault="00CE17A1" w:rsidP="008E33FB">
      <w:pPr>
        <w:spacing w:after="0" w:line="240" w:lineRule="auto"/>
      </w:pPr>
      <w:r>
        <w:separator/>
      </w:r>
    </w:p>
  </w:footnote>
  <w:footnote w:type="continuationSeparator" w:id="0">
    <w:p w14:paraId="2D1A2793" w14:textId="77777777" w:rsidR="00CE17A1" w:rsidRDefault="00CE17A1" w:rsidP="008E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2C9D" w14:textId="77777777" w:rsidR="00AB08AC" w:rsidRDefault="00AB08AC">
    <w:pPr>
      <w:pStyle w:val="Nagwek"/>
    </w:pPr>
    <w:r>
      <w:rPr>
        <w:noProof/>
      </w:rPr>
      <mc:AlternateContent>
        <mc:Choice Requires="wpg">
          <w:drawing>
            <wp:anchor distT="0" distB="0" distL="114300" distR="114300" simplePos="0" relativeHeight="251659264" behindDoc="0" locked="0" layoutInCell="1" allowOverlap="1" wp14:anchorId="2AD58092" wp14:editId="5BB219D5">
              <wp:simplePos x="0" y="0"/>
              <wp:positionH relativeFrom="column">
                <wp:posOffset>-228634</wp:posOffset>
              </wp:positionH>
              <wp:positionV relativeFrom="paragraph">
                <wp:posOffset>-205702</wp:posOffset>
              </wp:positionV>
              <wp:extent cx="6458610" cy="810219"/>
              <wp:effectExtent l="0" t="0" r="5715" b="3175"/>
              <wp:wrapNone/>
              <wp:docPr id="1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8610" cy="810219"/>
                        <a:chOff x="0" y="0"/>
                        <a:chExt cx="7019764" cy="881641"/>
                      </a:xfrm>
                    </wpg:grpSpPr>
                    <pic:pic xmlns:pic="http://schemas.openxmlformats.org/drawingml/2006/picture">
                      <pic:nvPicPr>
                        <pic:cNvPr id="12" name="Obraz 12"/>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1406736" y="154969"/>
                          <a:ext cx="1406735" cy="571702"/>
                        </a:xfrm>
                        <a:prstGeom prst="rect">
                          <a:avLst/>
                        </a:prstGeom>
                      </pic:spPr>
                    </pic:pic>
                    <pic:pic xmlns:pic="http://schemas.openxmlformats.org/drawingml/2006/picture">
                      <pic:nvPicPr>
                        <pic:cNvPr id="13" name="Obraz 13"/>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5014916" y="155697"/>
                          <a:ext cx="2004848" cy="654762"/>
                        </a:xfrm>
                        <a:prstGeom prst="rect">
                          <a:avLst/>
                        </a:prstGeom>
                      </pic:spPr>
                    </pic:pic>
                    <pic:pic xmlns:pic="http://schemas.openxmlformats.org/drawingml/2006/picture">
                      <pic:nvPicPr>
                        <pic:cNvPr id="14" name="Obraz 14"/>
                        <pic:cNvPicPr>
                          <a:picLocks/>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06736" cy="881641"/>
                        </a:xfrm>
                        <a:prstGeom prst="rect">
                          <a:avLst/>
                        </a:prstGeom>
                      </pic:spPr>
                    </pic:pic>
                    <pic:pic xmlns:pic="http://schemas.openxmlformats.org/drawingml/2006/picture">
                      <pic:nvPicPr>
                        <pic:cNvPr id="15" name="Picture 1" descr="page1image188892240"/>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013286" y="248951"/>
                          <a:ext cx="2026094" cy="5660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FCFEEF" id="Grupa 1" o:spid="_x0000_s1026" style="position:absolute;margin-left:-18pt;margin-top:-16.2pt;width:508.55pt;height:63.8pt;z-index:251659264" coordsize="70197,881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7" type="#_x0000_t75" style="position:absolute;left:14067;top:1549;width:14067;height:5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">
                <v:imagedata r:id="rId5" o:title=""/>
                <o:lock v:ext="edit" aspectratio="f"/>
              </v:shape>
              <v:shape id="Obraz 13" o:spid="_x0000_s1028" type="#_x0000_t75" style="position:absolute;left:50149;top:1556;width:20048;height:6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">
                <v:imagedata r:id="rId6" o:title=""/>
                <o:lock v:ext="edit" aspectratio="f"/>
              </v:shape>
              <v:shape id="Obraz 14" o:spid="_x0000_s1029" type="#_x0000_t75" style="position:absolute;width:14067;height:88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">
                <v:imagedata r:id="rId7" o:title=""/>
                <o:lock v:ext="edit" aspectratio="f"/>
              </v:shape>
              <v:shape id="Picture 1" o:spid="_x0000_s1030" type="#_x0000_t75" alt="page1image188892240" style="position:absolute;left:30132;top:2489;width:20261;height:56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">
                <v:imagedata r:id="rId8" o:title="page1image188892240"/>
                <o:lock v:ext="edit" aspectratio="f"/>
              </v:shape>
            </v:group>
          </w:pict>
        </mc:Fallback>
      </mc:AlternateContent>
    </w:r>
  </w:p>
  <w:p w14:paraId="30A82EB8" w14:textId="77777777" w:rsidR="00AB08AC" w:rsidRDefault="00AB08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9B9"/>
    <w:multiLevelType w:val="hybridMultilevel"/>
    <w:tmpl w:val="707E1DBE"/>
    <w:lvl w:ilvl="0" w:tplc="9A38C394">
      <w:start w:val="12"/>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277049"/>
    <w:multiLevelType w:val="hybridMultilevel"/>
    <w:tmpl w:val="F3FC9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E22CD9"/>
    <w:multiLevelType w:val="hybridMultilevel"/>
    <w:tmpl w:val="F476EB54"/>
    <w:lvl w:ilvl="0" w:tplc="C1AA34E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9A38C394">
      <w:start w:val="12"/>
      <w:numFmt w:val="bullet"/>
      <w:lvlText w:val="·"/>
      <w:lvlJc w:val="left"/>
      <w:pPr>
        <w:ind w:left="3060" w:hanging="360"/>
      </w:pPr>
      <w:rPr>
        <w:rFonts w:ascii="Times New Roman" w:eastAsia="Calibri" w:hAnsi="Times New Roman" w:cs="Times New Roman"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65E2221"/>
    <w:multiLevelType w:val="hybridMultilevel"/>
    <w:tmpl w:val="F8ACA89A"/>
    <w:lvl w:ilvl="0" w:tplc="D910D996">
      <w:start w:val="7"/>
      <w:numFmt w:val="bullet"/>
      <w:lvlText w:val="-"/>
      <w:lvlJc w:val="left"/>
      <w:pPr>
        <w:ind w:left="1434" w:hanging="360"/>
      </w:pPr>
      <w:rPr>
        <w:rFonts w:ascii="Times New Roman" w:eastAsia="Calibri"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2A56526C"/>
    <w:multiLevelType w:val="hybridMultilevel"/>
    <w:tmpl w:val="9ABEF7CC"/>
    <w:lvl w:ilvl="0" w:tplc="1E3C4E8A">
      <w:start w:val="1"/>
      <w:numFmt w:val="decimal"/>
      <w:lvlText w:val="%1)"/>
      <w:lvlJc w:val="left"/>
      <w:pPr>
        <w:ind w:left="1211" w:hanging="360"/>
      </w:pPr>
      <w:rPr>
        <w:rFonts w:ascii="Times New Roman" w:hAnsi="Times New Roman" w:hint="default"/>
        <w:sz w:val="24"/>
      </w:rPr>
    </w:lvl>
    <w:lvl w:ilvl="1" w:tplc="0415000F">
      <w:start w:val="1"/>
      <w:numFmt w:val="decimal"/>
      <w:lvlText w:val="%2."/>
      <w:lvlJc w:val="left"/>
      <w:pPr>
        <w:ind w:left="1931" w:hanging="360"/>
      </w:pPr>
    </w:lvl>
    <w:lvl w:ilvl="2" w:tplc="D910D996">
      <w:start w:val="7"/>
      <w:numFmt w:val="bullet"/>
      <w:lvlText w:val="-"/>
      <w:lvlJc w:val="left"/>
      <w:pPr>
        <w:ind w:left="2831" w:hanging="360"/>
      </w:pPr>
      <w:rPr>
        <w:rFonts w:ascii="Times New Roman" w:eastAsia="Calibri" w:hAnsi="Times New Roman" w:cs="Times New Roman"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3462504E"/>
    <w:multiLevelType w:val="hybridMultilevel"/>
    <w:tmpl w:val="182E009C"/>
    <w:lvl w:ilvl="0" w:tplc="C1AA34E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01">
      <w:start w:val="1"/>
      <w:numFmt w:val="bullet"/>
      <w:lvlText w:val=""/>
      <w:lvlJc w:val="left"/>
      <w:pPr>
        <w:ind w:left="1288" w:hanging="360"/>
      </w:pPr>
      <w:rPr>
        <w:rFonts w:ascii="Symbol" w:hAnsi="Symbol"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F5D15AD"/>
    <w:multiLevelType w:val="hybridMultilevel"/>
    <w:tmpl w:val="97B6BFD6"/>
    <w:lvl w:ilvl="0" w:tplc="9A38C394">
      <w:start w:val="12"/>
      <w:numFmt w:val="bullet"/>
      <w:lvlText w:val="·"/>
      <w:lvlJc w:val="left"/>
      <w:pPr>
        <w:ind w:left="1287" w:hanging="360"/>
      </w:pPr>
      <w:rPr>
        <w:rFonts w:ascii="Times New Roman" w:eastAsia="Calibri"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47165BD4"/>
    <w:multiLevelType w:val="hybridMultilevel"/>
    <w:tmpl w:val="C2BE8C8E"/>
    <w:lvl w:ilvl="0" w:tplc="C1AA34E8">
      <w:start w:val="1"/>
      <w:numFmt w:val="decimal"/>
      <w:lvlText w:val="%1."/>
      <w:lvlJc w:val="left"/>
      <w:pPr>
        <w:ind w:left="1440" w:hanging="360"/>
      </w:pPr>
      <w:rPr>
        <w:rFonts w:hint="default"/>
      </w:rPr>
    </w:lvl>
    <w:lvl w:ilvl="1" w:tplc="04150017">
      <w:start w:val="1"/>
      <w:numFmt w:val="lowerLetter"/>
      <w:lvlText w:val="%2)"/>
      <w:lvlJc w:val="left"/>
      <w:pPr>
        <w:ind w:left="206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1B727D7"/>
    <w:multiLevelType w:val="hybridMultilevel"/>
    <w:tmpl w:val="C38C62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8B21A7"/>
    <w:multiLevelType w:val="hybridMultilevel"/>
    <w:tmpl w:val="C90664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65D8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363D39"/>
    <w:multiLevelType w:val="hybridMultilevel"/>
    <w:tmpl w:val="17660042"/>
    <w:lvl w:ilvl="0" w:tplc="04150011">
      <w:start w:val="1"/>
      <w:numFmt w:val="decimal"/>
      <w:lvlText w:val="%1)"/>
      <w:lvlJc w:val="left"/>
      <w:pPr>
        <w:ind w:left="1506"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5D890D43"/>
    <w:multiLevelType w:val="hybridMultilevel"/>
    <w:tmpl w:val="B6DCA8B2"/>
    <w:lvl w:ilvl="0" w:tplc="9A38C394">
      <w:start w:val="12"/>
      <w:numFmt w:val="bullet"/>
      <w:lvlText w:val="·"/>
      <w:lvlJc w:val="left"/>
      <w:pPr>
        <w:ind w:left="2844" w:hanging="360"/>
      </w:pPr>
      <w:rPr>
        <w:rFonts w:ascii="Times New Roman" w:eastAsia="Calibri" w:hAnsi="Times New Roman" w:cs="Times New Roman"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2" w15:restartNumberingAfterBreak="0">
    <w:nsid w:val="5F5C085E"/>
    <w:multiLevelType w:val="hybridMultilevel"/>
    <w:tmpl w:val="7F00B3F6"/>
    <w:lvl w:ilvl="0" w:tplc="1E3C4E8A">
      <w:start w:val="1"/>
      <w:numFmt w:val="decimal"/>
      <w:lvlText w:val="%1)"/>
      <w:lvlJc w:val="left"/>
      <w:pPr>
        <w:ind w:left="1211" w:hanging="360"/>
      </w:pPr>
      <w:rPr>
        <w:rFonts w:ascii="Times New Roman" w:hAnsi="Times New Roman" w:hint="default"/>
        <w:sz w:val="24"/>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5F79791C"/>
    <w:multiLevelType w:val="hybridMultilevel"/>
    <w:tmpl w:val="FD122BC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632E1CBC"/>
    <w:multiLevelType w:val="hybridMultilevel"/>
    <w:tmpl w:val="207CBABA"/>
    <w:lvl w:ilvl="0" w:tplc="9A38C394">
      <w:start w:val="12"/>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54831"/>
    <w:multiLevelType w:val="hybridMultilevel"/>
    <w:tmpl w:val="7F00B3F6"/>
    <w:lvl w:ilvl="0" w:tplc="1E3C4E8A">
      <w:start w:val="1"/>
      <w:numFmt w:val="decimal"/>
      <w:lvlText w:val="%1)"/>
      <w:lvlJc w:val="left"/>
      <w:pPr>
        <w:ind w:left="1211" w:hanging="360"/>
      </w:pPr>
      <w:rPr>
        <w:rFonts w:ascii="Times New Roman" w:hAnsi="Times New Roman" w:hint="default"/>
        <w:sz w:val="24"/>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66103D02"/>
    <w:multiLevelType w:val="hybridMultilevel"/>
    <w:tmpl w:val="4AC84F62"/>
    <w:lvl w:ilvl="0" w:tplc="9A22AE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76F49D2"/>
    <w:multiLevelType w:val="hybridMultilevel"/>
    <w:tmpl w:val="E9E6A904"/>
    <w:lvl w:ilvl="0" w:tplc="C1AA34E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9C902AE"/>
    <w:multiLevelType w:val="hybridMultilevel"/>
    <w:tmpl w:val="95DCB700"/>
    <w:lvl w:ilvl="0" w:tplc="0415000F">
      <w:start w:val="1"/>
      <w:numFmt w:val="decimal"/>
      <w:lvlText w:val="%1."/>
      <w:lvlJc w:val="left"/>
      <w:pPr>
        <w:ind w:left="720" w:hanging="360"/>
      </w:pPr>
      <w:rPr>
        <w:rFonts w:hint="default"/>
      </w:rPr>
    </w:lvl>
    <w:lvl w:ilvl="1" w:tplc="04150017">
      <w:start w:val="1"/>
      <w:numFmt w:val="lowerLetter"/>
      <w:lvlText w:val="%2)"/>
      <w:lvlJc w:val="left"/>
      <w:pPr>
        <w:ind w:left="206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676D9F"/>
    <w:multiLevelType w:val="hybridMultilevel"/>
    <w:tmpl w:val="8B40A6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6F6201F"/>
    <w:multiLevelType w:val="hybridMultilevel"/>
    <w:tmpl w:val="5D445F48"/>
    <w:lvl w:ilvl="0" w:tplc="DE38CE90">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14C65D8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924BB3"/>
    <w:multiLevelType w:val="hybridMultilevel"/>
    <w:tmpl w:val="A3B85B28"/>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2" w15:restartNumberingAfterBreak="0">
    <w:nsid w:val="7A235F92"/>
    <w:multiLevelType w:val="hybridMultilevel"/>
    <w:tmpl w:val="4CCCC540"/>
    <w:lvl w:ilvl="0" w:tplc="CB0867B2">
      <w:start w:val="1"/>
      <w:numFmt w:val="decimal"/>
      <w:lvlText w:val="%1."/>
      <w:lvlJc w:val="left"/>
      <w:pPr>
        <w:ind w:left="720" w:hanging="360"/>
      </w:pPr>
      <w:rPr>
        <w:b w:val="0"/>
      </w:rPr>
    </w:lvl>
    <w:lvl w:ilvl="1" w:tplc="04150019">
      <w:start w:val="1"/>
      <w:numFmt w:val="lowerLetter"/>
      <w:lvlText w:val="%2."/>
      <w:lvlJc w:val="left"/>
      <w:pPr>
        <w:ind w:left="1440" w:hanging="360"/>
      </w:pPr>
    </w:lvl>
    <w:lvl w:ilvl="2" w:tplc="3AECF2DA">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103EBC"/>
    <w:multiLevelType w:val="hybridMultilevel"/>
    <w:tmpl w:val="CE3430EA"/>
    <w:lvl w:ilvl="0" w:tplc="04150001">
      <w:start w:val="1"/>
      <w:numFmt w:val="bullet"/>
      <w:lvlText w:val=""/>
      <w:lvlJc w:val="left"/>
      <w:pPr>
        <w:ind w:left="2368" w:hanging="360"/>
      </w:pPr>
      <w:rPr>
        <w:rFonts w:ascii="Symbol" w:hAnsi="Symbol" w:hint="default"/>
      </w:rPr>
    </w:lvl>
    <w:lvl w:ilvl="1" w:tplc="04150003" w:tentative="1">
      <w:start w:val="1"/>
      <w:numFmt w:val="bullet"/>
      <w:lvlText w:val="o"/>
      <w:lvlJc w:val="left"/>
      <w:pPr>
        <w:ind w:left="3088" w:hanging="360"/>
      </w:pPr>
      <w:rPr>
        <w:rFonts w:ascii="Courier New" w:hAnsi="Courier New" w:cs="Courier New" w:hint="default"/>
      </w:rPr>
    </w:lvl>
    <w:lvl w:ilvl="2" w:tplc="04150005" w:tentative="1">
      <w:start w:val="1"/>
      <w:numFmt w:val="bullet"/>
      <w:lvlText w:val=""/>
      <w:lvlJc w:val="left"/>
      <w:pPr>
        <w:ind w:left="3808" w:hanging="360"/>
      </w:pPr>
      <w:rPr>
        <w:rFonts w:ascii="Wingdings" w:hAnsi="Wingdings" w:hint="default"/>
      </w:rPr>
    </w:lvl>
    <w:lvl w:ilvl="3" w:tplc="04150001" w:tentative="1">
      <w:start w:val="1"/>
      <w:numFmt w:val="bullet"/>
      <w:lvlText w:val=""/>
      <w:lvlJc w:val="left"/>
      <w:pPr>
        <w:ind w:left="4528" w:hanging="360"/>
      </w:pPr>
      <w:rPr>
        <w:rFonts w:ascii="Symbol" w:hAnsi="Symbol" w:hint="default"/>
      </w:rPr>
    </w:lvl>
    <w:lvl w:ilvl="4" w:tplc="04150003" w:tentative="1">
      <w:start w:val="1"/>
      <w:numFmt w:val="bullet"/>
      <w:lvlText w:val="o"/>
      <w:lvlJc w:val="left"/>
      <w:pPr>
        <w:ind w:left="5248" w:hanging="360"/>
      </w:pPr>
      <w:rPr>
        <w:rFonts w:ascii="Courier New" w:hAnsi="Courier New" w:cs="Courier New" w:hint="default"/>
      </w:rPr>
    </w:lvl>
    <w:lvl w:ilvl="5" w:tplc="04150005" w:tentative="1">
      <w:start w:val="1"/>
      <w:numFmt w:val="bullet"/>
      <w:lvlText w:val=""/>
      <w:lvlJc w:val="left"/>
      <w:pPr>
        <w:ind w:left="5968" w:hanging="360"/>
      </w:pPr>
      <w:rPr>
        <w:rFonts w:ascii="Wingdings" w:hAnsi="Wingdings" w:hint="default"/>
      </w:rPr>
    </w:lvl>
    <w:lvl w:ilvl="6" w:tplc="04150001" w:tentative="1">
      <w:start w:val="1"/>
      <w:numFmt w:val="bullet"/>
      <w:lvlText w:val=""/>
      <w:lvlJc w:val="left"/>
      <w:pPr>
        <w:ind w:left="6688" w:hanging="360"/>
      </w:pPr>
      <w:rPr>
        <w:rFonts w:ascii="Symbol" w:hAnsi="Symbol" w:hint="default"/>
      </w:rPr>
    </w:lvl>
    <w:lvl w:ilvl="7" w:tplc="04150003" w:tentative="1">
      <w:start w:val="1"/>
      <w:numFmt w:val="bullet"/>
      <w:lvlText w:val="o"/>
      <w:lvlJc w:val="left"/>
      <w:pPr>
        <w:ind w:left="7408" w:hanging="360"/>
      </w:pPr>
      <w:rPr>
        <w:rFonts w:ascii="Courier New" w:hAnsi="Courier New" w:cs="Courier New" w:hint="default"/>
      </w:rPr>
    </w:lvl>
    <w:lvl w:ilvl="8" w:tplc="04150005" w:tentative="1">
      <w:start w:val="1"/>
      <w:numFmt w:val="bullet"/>
      <w:lvlText w:val=""/>
      <w:lvlJc w:val="left"/>
      <w:pPr>
        <w:ind w:left="8128" w:hanging="360"/>
      </w:pPr>
      <w:rPr>
        <w:rFonts w:ascii="Wingdings" w:hAnsi="Wingdings" w:hint="default"/>
      </w:rPr>
    </w:lvl>
  </w:abstractNum>
  <w:abstractNum w:abstractNumId="24" w15:restartNumberingAfterBreak="0">
    <w:nsid w:val="7D2D0AE4"/>
    <w:multiLevelType w:val="hybridMultilevel"/>
    <w:tmpl w:val="E5B86AE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0"/>
  </w:num>
  <w:num w:numId="2">
    <w:abstractNumId w:val="8"/>
  </w:num>
  <w:num w:numId="3">
    <w:abstractNumId w:val="7"/>
  </w:num>
  <w:num w:numId="4">
    <w:abstractNumId w:val="17"/>
  </w:num>
  <w:num w:numId="5">
    <w:abstractNumId w:val="2"/>
  </w:num>
  <w:num w:numId="6">
    <w:abstractNumId w:val="22"/>
  </w:num>
  <w:num w:numId="7">
    <w:abstractNumId w:val="10"/>
  </w:num>
  <w:num w:numId="8">
    <w:abstractNumId w:val="15"/>
  </w:num>
  <w:num w:numId="9">
    <w:abstractNumId w:val="4"/>
  </w:num>
  <w:num w:numId="10">
    <w:abstractNumId w:val="18"/>
  </w:num>
  <w:num w:numId="11">
    <w:abstractNumId w:val="16"/>
  </w:num>
  <w:num w:numId="12">
    <w:abstractNumId w:val="13"/>
  </w:num>
  <w:num w:numId="13">
    <w:abstractNumId w:val="23"/>
  </w:num>
  <w:num w:numId="14">
    <w:abstractNumId w:val="21"/>
  </w:num>
  <w:num w:numId="15">
    <w:abstractNumId w:val="12"/>
  </w:num>
  <w:num w:numId="16">
    <w:abstractNumId w:val="1"/>
  </w:num>
  <w:num w:numId="17">
    <w:abstractNumId w:val="3"/>
  </w:num>
  <w:num w:numId="18">
    <w:abstractNumId w:val="19"/>
  </w:num>
  <w:num w:numId="19">
    <w:abstractNumId w:val="9"/>
  </w:num>
  <w:num w:numId="20">
    <w:abstractNumId w:val="5"/>
  </w:num>
  <w:num w:numId="21">
    <w:abstractNumId w:val="11"/>
  </w:num>
  <w:num w:numId="22">
    <w:abstractNumId w:val="24"/>
  </w:num>
  <w:num w:numId="23">
    <w:abstractNumId w:val="6"/>
  </w:num>
  <w:num w:numId="24">
    <w:abstractNumId w:val="14"/>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B"/>
    <w:rsid w:val="00000236"/>
    <w:rsid w:val="0000182B"/>
    <w:rsid w:val="00004DB7"/>
    <w:rsid w:val="00004F18"/>
    <w:rsid w:val="0000798F"/>
    <w:rsid w:val="000103BA"/>
    <w:rsid w:val="00012AEE"/>
    <w:rsid w:val="000174CD"/>
    <w:rsid w:val="00021533"/>
    <w:rsid w:val="00021A2E"/>
    <w:rsid w:val="00032ED3"/>
    <w:rsid w:val="00034E1F"/>
    <w:rsid w:val="00043ABA"/>
    <w:rsid w:val="000454B9"/>
    <w:rsid w:val="00054617"/>
    <w:rsid w:val="0006169F"/>
    <w:rsid w:val="00065BBD"/>
    <w:rsid w:val="0006665A"/>
    <w:rsid w:val="0006719F"/>
    <w:rsid w:val="000713C7"/>
    <w:rsid w:val="00073063"/>
    <w:rsid w:val="00074C5A"/>
    <w:rsid w:val="00086816"/>
    <w:rsid w:val="0008750F"/>
    <w:rsid w:val="00092414"/>
    <w:rsid w:val="00095DF9"/>
    <w:rsid w:val="00097EBC"/>
    <w:rsid w:val="000A0C67"/>
    <w:rsid w:val="000A327F"/>
    <w:rsid w:val="000A6580"/>
    <w:rsid w:val="000B4C65"/>
    <w:rsid w:val="000C1922"/>
    <w:rsid w:val="000C1950"/>
    <w:rsid w:val="000D19E3"/>
    <w:rsid w:val="000D5CD9"/>
    <w:rsid w:val="000E24D8"/>
    <w:rsid w:val="000F1B74"/>
    <w:rsid w:val="000F24EE"/>
    <w:rsid w:val="000F2A7F"/>
    <w:rsid w:val="00100FB0"/>
    <w:rsid w:val="001104E4"/>
    <w:rsid w:val="00111324"/>
    <w:rsid w:val="00114037"/>
    <w:rsid w:val="001226A2"/>
    <w:rsid w:val="001232E8"/>
    <w:rsid w:val="0014499A"/>
    <w:rsid w:val="00145FFA"/>
    <w:rsid w:val="001473E7"/>
    <w:rsid w:val="001479D4"/>
    <w:rsid w:val="001529A7"/>
    <w:rsid w:val="00152A1D"/>
    <w:rsid w:val="001535BF"/>
    <w:rsid w:val="001538DB"/>
    <w:rsid w:val="00154281"/>
    <w:rsid w:val="00166A32"/>
    <w:rsid w:val="00173728"/>
    <w:rsid w:val="00174F6F"/>
    <w:rsid w:val="00175731"/>
    <w:rsid w:val="00180141"/>
    <w:rsid w:val="001850C7"/>
    <w:rsid w:val="001900CA"/>
    <w:rsid w:val="001915FF"/>
    <w:rsid w:val="0019448D"/>
    <w:rsid w:val="001958D8"/>
    <w:rsid w:val="001A0358"/>
    <w:rsid w:val="001A52D5"/>
    <w:rsid w:val="001A6E41"/>
    <w:rsid w:val="001B3772"/>
    <w:rsid w:val="001B43F0"/>
    <w:rsid w:val="001B7C25"/>
    <w:rsid w:val="001C1536"/>
    <w:rsid w:val="001C4679"/>
    <w:rsid w:val="001C5DBD"/>
    <w:rsid w:val="001D1133"/>
    <w:rsid w:val="001D35B8"/>
    <w:rsid w:val="001D5532"/>
    <w:rsid w:val="001D5C92"/>
    <w:rsid w:val="001E0AB2"/>
    <w:rsid w:val="001E566A"/>
    <w:rsid w:val="001F152E"/>
    <w:rsid w:val="001F2165"/>
    <w:rsid w:val="001F5BF8"/>
    <w:rsid w:val="0020579B"/>
    <w:rsid w:val="002077E6"/>
    <w:rsid w:val="0021242F"/>
    <w:rsid w:val="002139AC"/>
    <w:rsid w:val="00217226"/>
    <w:rsid w:val="00222937"/>
    <w:rsid w:val="0022398F"/>
    <w:rsid w:val="00231C22"/>
    <w:rsid w:val="002336E0"/>
    <w:rsid w:val="00236664"/>
    <w:rsid w:val="00240756"/>
    <w:rsid w:val="0024164E"/>
    <w:rsid w:val="002509D6"/>
    <w:rsid w:val="00251879"/>
    <w:rsid w:val="00252950"/>
    <w:rsid w:val="00260B36"/>
    <w:rsid w:val="00261FC0"/>
    <w:rsid w:val="00262027"/>
    <w:rsid w:val="0026538C"/>
    <w:rsid w:val="00266320"/>
    <w:rsid w:val="00272AC1"/>
    <w:rsid w:val="0027442B"/>
    <w:rsid w:val="00283CD4"/>
    <w:rsid w:val="00284F28"/>
    <w:rsid w:val="002852FF"/>
    <w:rsid w:val="00285383"/>
    <w:rsid w:val="00292918"/>
    <w:rsid w:val="00292EF0"/>
    <w:rsid w:val="002975DC"/>
    <w:rsid w:val="002A1829"/>
    <w:rsid w:val="002A3333"/>
    <w:rsid w:val="002A54E3"/>
    <w:rsid w:val="002A680C"/>
    <w:rsid w:val="002A6AD0"/>
    <w:rsid w:val="002A7D03"/>
    <w:rsid w:val="002B0E74"/>
    <w:rsid w:val="002B4323"/>
    <w:rsid w:val="002C2EEC"/>
    <w:rsid w:val="002C49BB"/>
    <w:rsid w:val="002C7262"/>
    <w:rsid w:val="002D1D68"/>
    <w:rsid w:val="002D2C32"/>
    <w:rsid w:val="002E0477"/>
    <w:rsid w:val="002E14B6"/>
    <w:rsid w:val="002E4383"/>
    <w:rsid w:val="002E45F3"/>
    <w:rsid w:val="002F198E"/>
    <w:rsid w:val="002F1EF3"/>
    <w:rsid w:val="002F40AE"/>
    <w:rsid w:val="003103A7"/>
    <w:rsid w:val="00312040"/>
    <w:rsid w:val="003120D5"/>
    <w:rsid w:val="00316D24"/>
    <w:rsid w:val="00320975"/>
    <w:rsid w:val="0032298A"/>
    <w:rsid w:val="00326FF1"/>
    <w:rsid w:val="00332716"/>
    <w:rsid w:val="00332894"/>
    <w:rsid w:val="00335E48"/>
    <w:rsid w:val="00337CF3"/>
    <w:rsid w:val="003412C2"/>
    <w:rsid w:val="0034162A"/>
    <w:rsid w:val="0035141B"/>
    <w:rsid w:val="003528F3"/>
    <w:rsid w:val="003531AA"/>
    <w:rsid w:val="00365E29"/>
    <w:rsid w:val="0037794E"/>
    <w:rsid w:val="003803F5"/>
    <w:rsid w:val="003814A0"/>
    <w:rsid w:val="00382318"/>
    <w:rsid w:val="00383BAA"/>
    <w:rsid w:val="003869C9"/>
    <w:rsid w:val="00391DEB"/>
    <w:rsid w:val="003A3756"/>
    <w:rsid w:val="003B300F"/>
    <w:rsid w:val="003B350D"/>
    <w:rsid w:val="003C3043"/>
    <w:rsid w:val="003C4DCF"/>
    <w:rsid w:val="003D009E"/>
    <w:rsid w:val="003E149A"/>
    <w:rsid w:val="003E33BD"/>
    <w:rsid w:val="003E66A9"/>
    <w:rsid w:val="003F07FC"/>
    <w:rsid w:val="003F166B"/>
    <w:rsid w:val="004009D6"/>
    <w:rsid w:val="00405273"/>
    <w:rsid w:val="00411A7F"/>
    <w:rsid w:val="004137CD"/>
    <w:rsid w:val="00416EFB"/>
    <w:rsid w:val="00421792"/>
    <w:rsid w:val="004259AC"/>
    <w:rsid w:val="00425CF3"/>
    <w:rsid w:val="0043096E"/>
    <w:rsid w:val="00444AEA"/>
    <w:rsid w:val="00445844"/>
    <w:rsid w:val="00446A68"/>
    <w:rsid w:val="00450389"/>
    <w:rsid w:val="0045267A"/>
    <w:rsid w:val="004641D3"/>
    <w:rsid w:val="00471A4B"/>
    <w:rsid w:val="00474645"/>
    <w:rsid w:val="00480989"/>
    <w:rsid w:val="00480CEE"/>
    <w:rsid w:val="00484D9D"/>
    <w:rsid w:val="00485703"/>
    <w:rsid w:val="00487483"/>
    <w:rsid w:val="00493FA7"/>
    <w:rsid w:val="00494C2D"/>
    <w:rsid w:val="00495832"/>
    <w:rsid w:val="004A1BA4"/>
    <w:rsid w:val="004A312D"/>
    <w:rsid w:val="004A4778"/>
    <w:rsid w:val="004B18DD"/>
    <w:rsid w:val="004B24BE"/>
    <w:rsid w:val="004B36BC"/>
    <w:rsid w:val="004C3D2A"/>
    <w:rsid w:val="004D0708"/>
    <w:rsid w:val="004D29AD"/>
    <w:rsid w:val="004D3F69"/>
    <w:rsid w:val="004D4627"/>
    <w:rsid w:val="004D7C2D"/>
    <w:rsid w:val="004E3BEC"/>
    <w:rsid w:val="004E6269"/>
    <w:rsid w:val="004F57DA"/>
    <w:rsid w:val="004F59C8"/>
    <w:rsid w:val="004F5DEC"/>
    <w:rsid w:val="00500A12"/>
    <w:rsid w:val="00501094"/>
    <w:rsid w:val="00506B84"/>
    <w:rsid w:val="0050771A"/>
    <w:rsid w:val="00514B41"/>
    <w:rsid w:val="0052094E"/>
    <w:rsid w:val="0052266E"/>
    <w:rsid w:val="005246E3"/>
    <w:rsid w:val="0053020D"/>
    <w:rsid w:val="00536E36"/>
    <w:rsid w:val="005371E0"/>
    <w:rsid w:val="005411A8"/>
    <w:rsid w:val="005429EA"/>
    <w:rsid w:val="0055087A"/>
    <w:rsid w:val="005557CF"/>
    <w:rsid w:val="00565EDC"/>
    <w:rsid w:val="00573DD5"/>
    <w:rsid w:val="00580744"/>
    <w:rsid w:val="00580E21"/>
    <w:rsid w:val="00581CA6"/>
    <w:rsid w:val="00583151"/>
    <w:rsid w:val="005844EA"/>
    <w:rsid w:val="005854D9"/>
    <w:rsid w:val="00592D88"/>
    <w:rsid w:val="005948B0"/>
    <w:rsid w:val="00596C60"/>
    <w:rsid w:val="005A2176"/>
    <w:rsid w:val="005B7374"/>
    <w:rsid w:val="005B74FA"/>
    <w:rsid w:val="005C7C8B"/>
    <w:rsid w:val="005D05E9"/>
    <w:rsid w:val="005D5500"/>
    <w:rsid w:val="005D5C5E"/>
    <w:rsid w:val="005D61A3"/>
    <w:rsid w:val="005D6B0E"/>
    <w:rsid w:val="005D7B68"/>
    <w:rsid w:val="005E1B3C"/>
    <w:rsid w:val="005F5646"/>
    <w:rsid w:val="005F7DB1"/>
    <w:rsid w:val="006014D5"/>
    <w:rsid w:val="0060516D"/>
    <w:rsid w:val="006062E9"/>
    <w:rsid w:val="00607C91"/>
    <w:rsid w:val="00610943"/>
    <w:rsid w:val="00615B44"/>
    <w:rsid w:val="0061669E"/>
    <w:rsid w:val="00616E97"/>
    <w:rsid w:val="006172F7"/>
    <w:rsid w:val="006232E3"/>
    <w:rsid w:val="006244DF"/>
    <w:rsid w:val="00634A5F"/>
    <w:rsid w:val="00635297"/>
    <w:rsid w:val="00635951"/>
    <w:rsid w:val="00641C41"/>
    <w:rsid w:val="00642344"/>
    <w:rsid w:val="00653AC5"/>
    <w:rsid w:val="0065480B"/>
    <w:rsid w:val="006633C2"/>
    <w:rsid w:val="00664F55"/>
    <w:rsid w:val="00665E3F"/>
    <w:rsid w:val="00672E95"/>
    <w:rsid w:val="00674031"/>
    <w:rsid w:val="006753C0"/>
    <w:rsid w:val="00677088"/>
    <w:rsid w:val="00683212"/>
    <w:rsid w:val="00693BC1"/>
    <w:rsid w:val="006949E8"/>
    <w:rsid w:val="00697440"/>
    <w:rsid w:val="006A2E59"/>
    <w:rsid w:val="006A6E43"/>
    <w:rsid w:val="006B2BF5"/>
    <w:rsid w:val="006B2EA8"/>
    <w:rsid w:val="006C05E1"/>
    <w:rsid w:val="006D08BF"/>
    <w:rsid w:val="006D0D4E"/>
    <w:rsid w:val="006D2396"/>
    <w:rsid w:val="006D32A5"/>
    <w:rsid w:val="006D38E8"/>
    <w:rsid w:val="006D48F8"/>
    <w:rsid w:val="006D570D"/>
    <w:rsid w:val="006E1A01"/>
    <w:rsid w:val="006E4E1C"/>
    <w:rsid w:val="006E6499"/>
    <w:rsid w:val="006F1BEB"/>
    <w:rsid w:val="006F287B"/>
    <w:rsid w:val="006F3C81"/>
    <w:rsid w:val="006F747E"/>
    <w:rsid w:val="0070546D"/>
    <w:rsid w:val="0070749E"/>
    <w:rsid w:val="0071138D"/>
    <w:rsid w:val="00714AD9"/>
    <w:rsid w:val="00717160"/>
    <w:rsid w:val="00725738"/>
    <w:rsid w:val="007301E6"/>
    <w:rsid w:val="007340E7"/>
    <w:rsid w:val="00743F81"/>
    <w:rsid w:val="00746A7F"/>
    <w:rsid w:val="007503B3"/>
    <w:rsid w:val="007556B7"/>
    <w:rsid w:val="00763729"/>
    <w:rsid w:val="007721D8"/>
    <w:rsid w:val="0077563B"/>
    <w:rsid w:val="007779F4"/>
    <w:rsid w:val="00781744"/>
    <w:rsid w:val="00785875"/>
    <w:rsid w:val="00792641"/>
    <w:rsid w:val="00794CF7"/>
    <w:rsid w:val="007962AD"/>
    <w:rsid w:val="007A0155"/>
    <w:rsid w:val="007A5579"/>
    <w:rsid w:val="007A6137"/>
    <w:rsid w:val="007A7CEA"/>
    <w:rsid w:val="007C1BF4"/>
    <w:rsid w:val="007C5EE3"/>
    <w:rsid w:val="007E0002"/>
    <w:rsid w:val="007E53B1"/>
    <w:rsid w:val="007F7137"/>
    <w:rsid w:val="00805604"/>
    <w:rsid w:val="00807C4B"/>
    <w:rsid w:val="00810EB6"/>
    <w:rsid w:val="00814A32"/>
    <w:rsid w:val="008160F0"/>
    <w:rsid w:val="008168A9"/>
    <w:rsid w:val="008228FF"/>
    <w:rsid w:val="0082628C"/>
    <w:rsid w:val="008273FD"/>
    <w:rsid w:val="00834DCC"/>
    <w:rsid w:val="00837DBA"/>
    <w:rsid w:val="00840C63"/>
    <w:rsid w:val="008440BA"/>
    <w:rsid w:val="00845C5E"/>
    <w:rsid w:val="00847BB4"/>
    <w:rsid w:val="00857706"/>
    <w:rsid w:val="008628A5"/>
    <w:rsid w:val="00871AEF"/>
    <w:rsid w:val="00881289"/>
    <w:rsid w:val="00887890"/>
    <w:rsid w:val="00890CFE"/>
    <w:rsid w:val="0089370B"/>
    <w:rsid w:val="008965C3"/>
    <w:rsid w:val="008A44FA"/>
    <w:rsid w:val="008A6626"/>
    <w:rsid w:val="008B0F61"/>
    <w:rsid w:val="008C16EC"/>
    <w:rsid w:val="008C30CF"/>
    <w:rsid w:val="008C318B"/>
    <w:rsid w:val="008C626C"/>
    <w:rsid w:val="008E1CD8"/>
    <w:rsid w:val="008E33FB"/>
    <w:rsid w:val="008F68B7"/>
    <w:rsid w:val="00900467"/>
    <w:rsid w:val="00901A05"/>
    <w:rsid w:val="009025E0"/>
    <w:rsid w:val="00902ED9"/>
    <w:rsid w:val="009064A5"/>
    <w:rsid w:val="00910464"/>
    <w:rsid w:val="00913220"/>
    <w:rsid w:val="00915905"/>
    <w:rsid w:val="009176BB"/>
    <w:rsid w:val="00922926"/>
    <w:rsid w:val="009260D2"/>
    <w:rsid w:val="009328C4"/>
    <w:rsid w:val="0093350B"/>
    <w:rsid w:val="009345D1"/>
    <w:rsid w:val="00935EA5"/>
    <w:rsid w:val="00937804"/>
    <w:rsid w:val="0094070D"/>
    <w:rsid w:val="00940BD3"/>
    <w:rsid w:val="009678C3"/>
    <w:rsid w:val="00970547"/>
    <w:rsid w:val="00970FB3"/>
    <w:rsid w:val="00971849"/>
    <w:rsid w:val="009756AC"/>
    <w:rsid w:val="009774CC"/>
    <w:rsid w:val="0097754B"/>
    <w:rsid w:val="00977C08"/>
    <w:rsid w:val="0099348B"/>
    <w:rsid w:val="0099740A"/>
    <w:rsid w:val="00997FCC"/>
    <w:rsid w:val="009A2C62"/>
    <w:rsid w:val="009A548A"/>
    <w:rsid w:val="009A7436"/>
    <w:rsid w:val="009B0A58"/>
    <w:rsid w:val="009C1DAD"/>
    <w:rsid w:val="009C3BA8"/>
    <w:rsid w:val="009C5B35"/>
    <w:rsid w:val="009D1BEE"/>
    <w:rsid w:val="009D5236"/>
    <w:rsid w:val="009D7E97"/>
    <w:rsid w:val="009F1685"/>
    <w:rsid w:val="00A01846"/>
    <w:rsid w:val="00A025A2"/>
    <w:rsid w:val="00A036B1"/>
    <w:rsid w:val="00A06200"/>
    <w:rsid w:val="00A0645C"/>
    <w:rsid w:val="00A100D5"/>
    <w:rsid w:val="00A11A8A"/>
    <w:rsid w:val="00A11EB8"/>
    <w:rsid w:val="00A2334C"/>
    <w:rsid w:val="00A2344D"/>
    <w:rsid w:val="00A256B7"/>
    <w:rsid w:val="00A27BED"/>
    <w:rsid w:val="00A32B02"/>
    <w:rsid w:val="00A355F1"/>
    <w:rsid w:val="00A40673"/>
    <w:rsid w:val="00A4118D"/>
    <w:rsid w:val="00A44CC1"/>
    <w:rsid w:val="00A45D70"/>
    <w:rsid w:val="00A45E09"/>
    <w:rsid w:val="00A52C02"/>
    <w:rsid w:val="00A55EAD"/>
    <w:rsid w:val="00A56318"/>
    <w:rsid w:val="00A5655C"/>
    <w:rsid w:val="00A6360E"/>
    <w:rsid w:val="00A63973"/>
    <w:rsid w:val="00A67415"/>
    <w:rsid w:val="00A67724"/>
    <w:rsid w:val="00A7678E"/>
    <w:rsid w:val="00A822AE"/>
    <w:rsid w:val="00A839FA"/>
    <w:rsid w:val="00A83C2E"/>
    <w:rsid w:val="00A846CF"/>
    <w:rsid w:val="00A858C8"/>
    <w:rsid w:val="00A864AD"/>
    <w:rsid w:val="00A87F4E"/>
    <w:rsid w:val="00A92225"/>
    <w:rsid w:val="00AA3FBC"/>
    <w:rsid w:val="00AA599A"/>
    <w:rsid w:val="00AA7FCB"/>
    <w:rsid w:val="00AB08AC"/>
    <w:rsid w:val="00AC2E02"/>
    <w:rsid w:val="00AD42AE"/>
    <w:rsid w:val="00AD608E"/>
    <w:rsid w:val="00AD7C49"/>
    <w:rsid w:val="00AE01F5"/>
    <w:rsid w:val="00AE078B"/>
    <w:rsid w:val="00AE1B87"/>
    <w:rsid w:val="00AE4316"/>
    <w:rsid w:val="00AE5487"/>
    <w:rsid w:val="00AE5645"/>
    <w:rsid w:val="00AE7193"/>
    <w:rsid w:val="00AE7596"/>
    <w:rsid w:val="00AF0436"/>
    <w:rsid w:val="00AF0A4C"/>
    <w:rsid w:val="00AF40A4"/>
    <w:rsid w:val="00B0086E"/>
    <w:rsid w:val="00B01A77"/>
    <w:rsid w:val="00B03E1B"/>
    <w:rsid w:val="00B042A6"/>
    <w:rsid w:val="00B06CED"/>
    <w:rsid w:val="00B11D8A"/>
    <w:rsid w:val="00B1320C"/>
    <w:rsid w:val="00B13235"/>
    <w:rsid w:val="00B13B0E"/>
    <w:rsid w:val="00B13E47"/>
    <w:rsid w:val="00B21D51"/>
    <w:rsid w:val="00B2331E"/>
    <w:rsid w:val="00B259FC"/>
    <w:rsid w:val="00B27782"/>
    <w:rsid w:val="00B330FD"/>
    <w:rsid w:val="00B355DB"/>
    <w:rsid w:val="00B47D3C"/>
    <w:rsid w:val="00B51BD1"/>
    <w:rsid w:val="00B53989"/>
    <w:rsid w:val="00B62D6D"/>
    <w:rsid w:val="00B6467E"/>
    <w:rsid w:val="00B64B7F"/>
    <w:rsid w:val="00B66C89"/>
    <w:rsid w:val="00B66C94"/>
    <w:rsid w:val="00B71C44"/>
    <w:rsid w:val="00B7246E"/>
    <w:rsid w:val="00B72D0E"/>
    <w:rsid w:val="00B73024"/>
    <w:rsid w:val="00B74829"/>
    <w:rsid w:val="00B806D4"/>
    <w:rsid w:val="00B8758B"/>
    <w:rsid w:val="00B928EF"/>
    <w:rsid w:val="00B931A7"/>
    <w:rsid w:val="00B9520D"/>
    <w:rsid w:val="00BA1CB2"/>
    <w:rsid w:val="00BA62A4"/>
    <w:rsid w:val="00BB397A"/>
    <w:rsid w:val="00BB6D20"/>
    <w:rsid w:val="00BB76DA"/>
    <w:rsid w:val="00BE13BC"/>
    <w:rsid w:val="00BE27B2"/>
    <w:rsid w:val="00BF3CA0"/>
    <w:rsid w:val="00C04009"/>
    <w:rsid w:val="00C22495"/>
    <w:rsid w:val="00C22DE9"/>
    <w:rsid w:val="00C254CC"/>
    <w:rsid w:val="00C365DF"/>
    <w:rsid w:val="00C367B5"/>
    <w:rsid w:val="00C41DF1"/>
    <w:rsid w:val="00C47698"/>
    <w:rsid w:val="00C50423"/>
    <w:rsid w:val="00C5081A"/>
    <w:rsid w:val="00C57132"/>
    <w:rsid w:val="00C6246D"/>
    <w:rsid w:val="00C65E25"/>
    <w:rsid w:val="00C70A08"/>
    <w:rsid w:val="00C70DE7"/>
    <w:rsid w:val="00C71302"/>
    <w:rsid w:val="00C77B5E"/>
    <w:rsid w:val="00C819AD"/>
    <w:rsid w:val="00C855E0"/>
    <w:rsid w:val="00C85B06"/>
    <w:rsid w:val="00C90F3D"/>
    <w:rsid w:val="00C97892"/>
    <w:rsid w:val="00CA5126"/>
    <w:rsid w:val="00CA62E7"/>
    <w:rsid w:val="00CB0AE2"/>
    <w:rsid w:val="00CB398D"/>
    <w:rsid w:val="00CB3A2A"/>
    <w:rsid w:val="00CB457D"/>
    <w:rsid w:val="00CB5428"/>
    <w:rsid w:val="00CB673B"/>
    <w:rsid w:val="00CB76F0"/>
    <w:rsid w:val="00CB7971"/>
    <w:rsid w:val="00CC08E2"/>
    <w:rsid w:val="00CC470B"/>
    <w:rsid w:val="00CD74AE"/>
    <w:rsid w:val="00CD7ADD"/>
    <w:rsid w:val="00CE17A1"/>
    <w:rsid w:val="00CE1814"/>
    <w:rsid w:val="00CE2794"/>
    <w:rsid w:val="00CE3A90"/>
    <w:rsid w:val="00CE4A30"/>
    <w:rsid w:val="00CE741E"/>
    <w:rsid w:val="00CE793C"/>
    <w:rsid w:val="00CF0F5D"/>
    <w:rsid w:val="00CF22AA"/>
    <w:rsid w:val="00CF5A8E"/>
    <w:rsid w:val="00D02334"/>
    <w:rsid w:val="00D10984"/>
    <w:rsid w:val="00D129C8"/>
    <w:rsid w:val="00D1427E"/>
    <w:rsid w:val="00D20DBF"/>
    <w:rsid w:val="00D21BAF"/>
    <w:rsid w:val="00D22739"/>
    <w:rsid w:val="00D22A2A"/>
    <w:rsid w:val="00D22F5B"/>
    <w:rsid w:val="00D244A5"/>
    <w:rsid w:val="00D24A2A"/>
    <w:rsid w:val="00D2626B"/>
    <w:rsid w:val="00D34979"/>
    <w:rsid w:val="00D379B2"/>
    <w:rsid w:val="00D4013D"/>
    <w:rsid w:val="00D41B27"/>
    <w:rsid w:val="00D4251D"/>
    <w:rsid w:val="00D46A21"/>
    <w:rsid w:val="00D50E40"/>
    <w:rsid w:val="00D52847"/>
    <w:rsid w:val="00D63326"/>
    <w:rsid w:val="00D646E2"/>
    <w:rsid w:val="00D82BE8"/>
    <w:rsid w:val="00D8546D"/>
    <w:rsid w:val="00D90273"/>
    <w:rsid w:val="00D9122E"/>
    <w:rsid w:val="00D94527"/>
    <w:rsid w:val="00D96BED"/>
    <w:rsid w:val="00DA4BD8"/>
    <w:rsid w:val="00DB12F6"/>
    <w:rsid w:val="00DC073F"/>
    <w:rsid w:val="00DC1957"/>
    <w:rsid w:val="00DC3E8A"/>
    <w:rsid w:val="00DC58FD"/>
    <w:rsid w:val="00DD1AF6"/>
    <w:rsid w:val="00DD2273"/>
    <w:rsid w:val="00DD3715"/>
    <w:rsid w:val="00DD59C0"/>
    <w:rsid w:val="00DE2243"/>
    <w:rsid w:val="00DF1E84"/>
    <w:rsid w:val="00DF3085"/>
    <w:rsid w:val="00E056CC"/>
    <w:rsid w:val="00E123AB"/>
    <w:rsid w:val="00E144E9"/>
    <w:rsid w:val="00E26CAC"/>
    <w:rsid w:val="00E27AF0"/>
    <w:rsid w:val="00E31C62"/>
    <w:rsid w:val="00E34381"/>
    <w:rsid w:val="00E40D68"/>
    <w:rsid w:val="00E41379"/>
    <w:rsid w:val="00E46C52"/>
    <w:rsid w:val="00E62279"/>
    <w:rsid w:val="00E63EB1"/>
    <w:rsid w:val="00E64E83"/>
    <w:rsid w:val="00E6724A"/>
    <w:rsid w:val="00E67E60"/>
    <w:rsid w:val="00E7266F"/>
    <w:rsid w:val="00E75291"/>
    <w:rsid w:val="00E752FA"/>
    <w:rsid w:val="00E754A5"/>
    <w:rsid w:val="00E75E0A"/>
    <w:rsid w:val="00E92E66"/>
    <w:rsid w:val="00E9486F"/>
    <w:rsid w:val="00E950D9"/>
    <w:rsid w:val="00E95926"/>
    <w:rsid w:val="00E9627D"/>
    <w:rsid w:val="00EA33C6"/>
    <w:rsid w:val="00EA392F"/>
    <w:rsid w:val="00EA65A0"/>
    <w:rsid w:val="00EA76E5"/>
    <w:rsid w:val="00EC2A82"/>
    <w:rsid w:val="00EC6663"/>
    <w:rsid w:val="00EC7BA8"/>
    <w:rsid w:val="00ED18EC"/>
    <w:rsid w:val="00ED414B"/>
    <w:rsid w:val="00ED7CA8"/>
    <w:rsid w:val="00EE1813"/>
    <w:rsid w:val="00EE2AB4"/>
    <w:rsid w:val="00EE3BB7"/>
    <w:rsid w:val="00EE3EBE"/>
    <w:rsid w:val="00EE3F79"/>
    <w:rsid w:val="00EE794C"/>
    <w:rsid w:val="00EE7D5A"/>
    <w:rsid w:val="00EF7D48"/>
    <w:rsid w:val="00F03296"/>
    <w:rsid w:val="00F07708"/>
    <w:rsid w:val="00F109C9"/>
    <w:rsid w:val="00F13EC3"/>
    <w:rsid w:val="00F16352"/>
    <w:rsid w:val="00F22E05"/>
    <w:rsid w:val="00F262E5"/>
    <w:rsid w:val="00F34F87"/>
    <w:rsid w:val="00F355A6"/>
    <w:rsid w:val="00F36606"/>
    <w:rsid w:val="00F378A5"/>
    <w:rsid w:val="00F37A7D"/>
    <w:rsid w:val="00F4110B"/>
    <w:rsid w:val="00F435A1"/>
    <w:rsid w:val="00F508A7"/>
    <w:rsid w:val="00F561E2"/>
    <w:rsid w:val="00F56744"/>
    <w:rsid w:val="00F61A45"/>
    <w:rsid w:val="00F65961"/>
    <w:rsid w:val="00F659FC"/>
    <w:rsid w:val="00F73BEE"/>
    <w:rsid w:val="00F74633"/>
    <w:rsid w:val="00F77052"/>
    <w:rsid w:val="00F8198B"/>
    <w:rsid w:val="00F8326C"/>
    <w:rsid w:val="00F83F46"/>
    <w:rsid w:val="00F84672"/>
    <w:rsid w:val="00F944F1"/>
    <w:rsid w:val="00F945C4"/>
    <w:rsid w:val="00F94A20"/>
    <w:rsid w:val="00F958F2"/>
    <w:rsid w:val="00F97F2D"/>
    <w:rsid w:val="00F97F37"/>
    <w:rsid w:val="00FA1ED7"/>
    <w:rsid w:val="00FA4C92"/>
    <w:rsid w:val="00FA4D30"/>
    <w:rsid w:val="00FA5708"/>
    <w:rsid w:val="00FB5738"/>
    <w:rsid w:val="00FB71D8"/>
    <w:rsid w:val="00FC1B43"/>
    <w:rsid w:val="00FC1B76"/>
    <w:rsid w:val="00FC2BA3"/>
    <w:rsid w:val="00FD0444"/>
    <w:rsid w:val="00FD728F"/>
    <w:rsid w:val="00FE09BC"/>
    <w:rsid w:val="00FE2A80"/>
    <w:rsid w:val="00FE39BA"/>
    <w:rsid w:val="00FE6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CF7AC0"/>
  <w15:chartTrackingRefBased/>
  <w15:docId w15:val="{9C113614-6ECE-424B-920C-20CDBF39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6DA"/>
    <w:pPr>
      <w:spacing w:after="160" w:line="259" w:lineRule="auto"/>
    </w:pPr>
    <w:rPr>
      <w:rFonts w:ascii="Calibri" w:eastAsia="Calibri" w:hAnsi="Calibri" w:cs="Times New Roman"/>
      <w:sz w:val="22"/>
      <w:szCs w:val="22"/>
    </w:rPr>
  </w:style>
  <w:style w:type="paragraph" w:styleId="Nagwek1">
    <w:name w:val="heading 1"/>
    <w:basedOn w:val="Normalny"/>
    <w:next w:val="Normalny"/>
    <w:link w:val="Nagwek1Znak"/>
    <w:qFormat/>
    <w:rsid w:val="008628A5"/>
    <w:pPr>
      <w:keepNext/>
      <w:spacing w:before="240" w:after="60" w:line="276" w:lineRule="auto"/>
      <w:outlineLvl w:val="0"/>
    </w:pPr>
    <w:rPr>
      <w:rFonts w:ascii="Times New Roman" w:eastAsia="Times New Roman" w:hAnsi="Times New Roman"/>
      <w:b/>
      <w:bCs/>
      <w:kern w:val="32"/>
      <w:sz w:val="28"/>
      <w:szCs w:val="32"/>
      <w:u w:val="single"/>
    </w:rPr>
  </w:style>
  <w:style w:type="paragraph" w:styleId="Nagwek2">
    <w:name w:val="heading 2"/>
    <w:basedOn w:val="Normalny"/>
    <w:next w:val="Normalny"/>
    <w:link w:val="Nagwek2Znak"/>
    <w:uiPriority w:val="9"/>
    <w:semiHidden/>
    <w:unhideWhenUsed/>
    <w:qFormat/>
    <w:rsid w:val="00677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NagwekZnak">
    <w:name w:val="Nagłówek Znak"/>
    <w:basedOn w:val="Domylnaczcionkaakapitu"/>
    <w:link w:val="Nagwek"/>
    <w:uiPriority w:val="99"/>
    <w:rsid w:val="008E33FB"/>
  </w:style>
  <w:style w:type="paragraph" w:styleId="Stopka">
    <w:name w:val="footer"/>
    <w:basedOn w:val="Normalny"/>
    <w:link w:val="Stopka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StopkaZnak">
    <w:name w:val="Stopka Znak"/>
    <w:basedOn w:val="Domylnaczcionkaakapitu"/>
    <w:link w:val="Stopka"/>
    <w:uiPriority w:val="99"/>
    <w:rsid w:val="008E33FB"/>
  </w:style>
  <w:style w:type="paragraph" w:customStyle="1" w:styleId="textbox">
    <w:name w:val="textbox"/>
    <w:basedOn w:val="Normalny"/>
    <w:rsid w:val="0091590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rsid w:val="008628A5"/>
    <w:rPr>
      <w:rFonts w:ascii="Times New Roman" w:eastAsia="Times New Roman" w:hAnsi="Times New Roman" w:cs="Times New Roman"/>
      <w:b/>
      <w:bCs/>
      <w:kern w:val="32"/>
      <w:sz w:val="28"/>
      <w:szCs w:val="32"/>
      <w:u w:val="single"/>
    </w:rPr>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8628A5"/>
    <w:pPr>
      <w:ind w:left="720"/>
      <w:contextualSpacing/>
    </w:pPr>
  </w:style>
  <w:style w:type="character" w:styleId="Hipercze">
    <w:name w:val="Hyperlink"/>
    <w:uiPriority w:val="99"/>
    <w:unhideWhenUsed/>
    <w:rsid w:val="008628A5"/>
    <w:rPr>
      <w:color w:val="0563C1"/>
      <w:u w:val="single"/>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8628A5"/>
    <w:rPr>
      <w:rFonts w:ascii="Calibri" w:eastAsia="Calibri" w:hAnsi="Calibri" w:cs="Times New Roman"/>
      <w:sz w:val="22"/>
      <w:szCs w:val="22"/>
    </w:rPr>
  </w:style>
  <w:style w:type="character" w:customStyle="1" w:styleId="st">
    <w:name w:val="st"/>
    <w:basedOn w:val="Domylnaczcionkaakapitu"/>
    <w:rsid w:val="008628A5"/>
  </w:style>
  <w:style w:type="paragraph" w:customStyle="1" w:styleId="Akapitzlist2">
    <w:name w:val="Akapit z listą2"/>
    <w:basedOn w:val="Normalny"/>
    <w:link w:val="ListParagraphChar1"/>
    <w:uiPriority w:val="99"/>
    <w:qFormat/>
    <w:rsid w:val="008628A5"/>
    <w:pPr>
      <w:ind w:left="720"/>
      <w:contextualSpacing/>
    </w:pPr>
  </w:style>
  <w:style w:type="character" w:customStyle="1" w:styleId="ListParagraphChar1">
    <w:name w:val="List Paragraph Char1"/>
    <w:link w:val="Akapitzlist2"/>
    <w:uiPriority w:val="99"/>
    <w:locked/>
    <w:rsid w:val="008628A5"/>
    <w:rPr>
      <w:rFonts w:ascii="Calibri" w:eastAsia="Calibri" w:hAnsi="Calibri" w:cs="Times New Roman"/>
      <w:sz w:val="22"/>
      <w:szCs w:val="22"/>
    </w:rPr>
  </w:style>
  <w:style w:type="paragraph" w:customStyle="1" w:styleId="Bezodstpw1">
    <w:name w:val="Bez odstępów1"/>
    <w:uiPriority w:val="1"/>
    <w:qFormat/>
    <w:rsid w:val="008628A5"/>
    <w:rPr>
      <w:rFonts w:ascii="Calibri" w:eastAsia="Calibri" w:hAnsi="Calibri" w:cs="Times New Roman"/>
    </w:rPr>
  </w:style>
  <w:style w:type="paragraph" w:styleId="NormalnyWeb">
    <w:name w:val="Normal (Web)"/>
    <w:basedOn w:val="Normalny"/>
    <w:uiPriority w:val="99"/>
    <w:unhideWhenUsed/>
    <w:rsid w:val="008628A5"/>
    <w:pPr>
      <w:spacing w:before="100" w:beforeAutospacing="1" w:after="100" w:afterAutospacing="1" w:line="240" w:lineRule="auto"/>
    </w:pPr>
    <w:rPr>
      <w:rFonts w:ascii="Times New Roman" w:eastAsia="Times New Roman" w:hAnsi="Times New Roman"/>
      <w:sz w:val="24"/>
      <w:szCs w:val="24"/>
      <w:lang w:eastAsia="pl-PL"/>
    </w:rPr>
  </w:style>
  <w:style w:type="character" w:styleId="Numerstrony">
    <w:name w:val="page number"/>
    <w:basedOn w:val="Domylnaczcionkaakapitu"/>
    <w:uiPriority w:val="99"/>
    <w:semiHidden/>
    <w:unhideWhenUsed/>
    <w:rsid w:val="008628A5"/>
  </w:style>
  <w:style w:type="paragraph" w:styleId="Akapitzlist">
    <w:name w:val="List Paragraph"/>
    <w:basedOn w:val="Normalny"/>
    <w:uiPriority w:val="34"/>
    <w:qFormat/>
    <w:rsid w:val="00B806D4"/>
    <w:pPr>
      <w:ind w:left="720"/>
      <w:contextualSpacing/>
    </w:pPr>
  </w:style>
  <w:style w:type="character" w:styleId="Odwoaniedokomentarza">
    <w:name w:val="annotation reference"/>
    <w:basedOn w:val="Domylnaczcionkaakapitu"/>
    <w:uiPriority w:val="99"/>
    <w:semiHidden/>
    <w:unhideWhenUsed/>
    <w:rsid w:val="00674031"/>
    <w:rPr>
      <w:sz w:val="16"/>
      <w:szCs w:val="16"/>
    </w:rPr>
  </w:style>
  <w:style w:type="paragraph" w:styleId="Tekstkomentarza">
    <w:name w:val="annotation text"/>
    <w:basedOn w:val="Normalny"/>
    <w:link w:val="TekstkomentarzaZnak"/>
    <w:uiPriority w:val="99"/>
    <w:semiHidden/>
    <w:unhideWhenUsed/>
    <w:rsid w:val="006740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403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74031"/>
    <w:rPr>
      <w:b/>
      <w:bCs/>
    </w:rPr>
  </w:style>
  <w:style w:type="character" w:customStyle="1" w:styleId="TematkomentarzaZnak">
    <w:name w:val="Temat komentarza Znak"/>
    <w:basedOn w:val="TekstkomentarzaZnak"/>
    <w:link w:val="Tematkomentarza"/>
    <w:uiPriority w:val="99"/>
    <w:semiHidden/>
    <w:rsid w:val="0067403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74031"/>
    <w:pPr>
      <w:spacing w:after="0" w:line="240" w:lineRule="auto"/>
    </w:pPr>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674031"/>
    <w:rPr>
      <w:rFonts w:ascii="Times New Roman" w:eastAsia="Calibri" w:hAnsi="Times New Roman" w:cs="Times New Roman"/>
      <w:sz w:val="18"/>
      <w:szCs w:val="18"/>
    </w:rPr>
  </w:style>
  <w:style w:type="character" w:styleId="Nierozpoznanawzmianka">
    <w:name w:val="Unresolved Mention"/>
    <w:basedOn w:val="Domylnaczcionkaakapitu"/>
    <w:uiPriority w:val="99"/>
    <w:semiHidden/>
    <w:unhideWhenUsed/>
    <w:rsid w:val="002A680C"/>
    <w:rPr>
      <w:color w:val="605E5C"/>
      <w:shd w:val="clear" w:color="auto" w:fill="E1DFDD"/>
    </w:rPr>
  </w:style>
  <w:style w:type="character" w:styleId="UyteHipercze">
    <w:name w:val="FollowedHyperlink"/>
    <w:basedOn w:val="Domylnaczcionkaakapitu"/>
    <w:uiPriority w:val="99"/>
    <w:semiHidden/>
    <w:unhideWhenUsed/>
    <w:rsid w:val="00697440"/>
    <w:rPr>
      <w:color w:val="954F72" w:themeColor="followedHyperlink"/>
      <w:u w:val="single"/>
    </w:rPr>
  </w:style>
  <w:style w:type="character" w:customStyle="1" w:styleId="Nagwek2Znak">
    <w:name w:val="Nagłówek 2 Znak"/>
    <w:basedOn w:val="Domylnaczcionkaakapitu"/>
    <w:link w:val="Nagwek2"/>
    <w:uiPriority w:val="9"/>
    <w:semiHidden/>
    <w:rsid w:val="0067708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398">
      <w:bodyDiv w:val="1"/>
      <w:marLeft w:val="0"/>
      <w:marRight w:val="0"/>
      <w:marTop w:val="0"/>
      <w:marBottom w:val="0"/>
      <w:divBdr>
        <w:top w:val="none" w:sz="0" w:space="0" w:color="auto"/>
        <w:left w:val="none" w:sz="0" w:space="0" w:color="auto"/>
        <w:bottom w:val="none" w:sz="0" w:space="0" w:color="auto"/>
        <w:right w:val="none" w:sz="0" w:space="0" w:color="auto"/>
      </w:divBdr>
      <w:divsChild>
        <w:div w:id="681932131">
          <w:marLeft w:val="0"/>
          <w:marRight w:val="0"/>
          <w:marTop w:val="60"/>
          <w:marBottom w:val="0"/>
          <w:divBdr>
            <w:top w:val="none" w:sz="0" w:space="0" w:color="auto"/>
            <w:left w:val="none" w:sz="0" w:space="0" w:color="auto"/>
            <w:bottom w:val="none" w:sz="0" w:space="0" w:color="auto"/>
            <w:right w:val="none" w:sz="0" w:space="0" w:color="auto"/>
          </w:divBdr>
        </w:div>
        <w:div w:id="1268805894">
          <w:marLeft w:val="0"/>
          <w:marRight w:val="0"/>
          <w:marTop w:val="0"/>
          <w:marBottom w:val="0"/>
          <w:divBdr>
            <w:top w:val="none" w:sz="0" w:space="0" w:color="auto"/>
            <w:left w:val="none" w:sz="0" w:space="0" w:color="auto"/>
            <w:bottom w:val="none" w:sz="0" w:space="0" w:color="auto"/>
            <w:right w:val="none" w:sz="0" w:space="0" w:color="auto"/>
          </w:divBdr>
          <w:divsChild>
            <w:div w:id="477497663">
              <w:marLeft w:val="0"/>
              <w:marRight w:val="0"/>
              <w:marTop w:val="0"/>
              <w:marBottom w:val="0"/>
              <w:divBdr>
                <w:top w:val="none" w:sz="0" w:space="0" w:color="auto"/>
                <w:left w:val="none" w:sz="0" w:space="0" w:color="auto"/>
                <w:bottom w:val="none" w:sz="0" w:space="0" w:color="auto"/>
                <w:right w:val="none" w:sz="0" w:space="0" w:color="auto"/>
              </w:divBdr>
              <w:divsChild>
                <w:div w:id="19991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9002">
      <w:bodyDiv w:val="1"/>
      <w:marLeft w:val="0"/>
      <w:marRight w:val="0"/>
      <w:marTop w:val="0"/>
      <w:marBottom w:val="0"/>
      <w:divBdr>
        <w:top w:val="none" w:sz="0" w:space="0" w:color="auto"/>
        <w:left w:val="none" w:sz="0" w:space="0" w:color="auto"/>
        <w:bottom w:val="none" w:sz="0" w:space="0" w:color="auto"/>
        <w:right w:val="none" w:sz="0" w:space="0" w:color="auto"/>
      </w:divBdr>
      <w:divsChild>
        <w:div w:id="1357659786">
          <w:marLeft w:val="0"/>
          <w:marRight w:val="0"/>
          <w:marTop w:val="60"/>
          <w:marBottom w:val="0"/>
          <w:divBdr>
            <w:top w:val="none" w:sz="0" w:space="0" w:color="auto"/>
            <w:left w:val="none" w:sz="0" w:space="0" w:color="auto"/>
            <w:bottom w:val="none" w:sz="0" w:space="0" w:color="auto"/>
            <w:right w:val="none" w:sz="0" w:space="0" w:color="auto"/>
          </w:divBdr>
        </w:div>
        <w:div w:id="1862010906">
          <w:marLeft w:val="0"/>
          <w:marRight w:val="0"/>
          <w:marTop w:val="0"/>
          <w:marBottom w:val="0"/>
          <w:divBdr>
            <w:top w:val="none" w:sz="0" w:space="0" w:color="auto"/>
            <w:left w:val="none" w:sz="0" w:space="0" w:color="auto"/>
            <w:bottom w:val="none" w:sz="0" w:space="0" w:color="auto"/>
            <w:right w:val="none" w:sz="0" w:space="0" w:color="auto"/>
          </w:divBdr>
          <w:divsChild>
            <w:div w:id="289096224">
              <w:marLeft w:val="0"/>
              <w:marRight w:val="0"/>
              <w:marTop w:val="0"/>
              <w:marBottom w:val="0"/>
              <w:divBdr>
                <w:top w:val="none" w:sz="0" w:space="0" w:color="auto"/>
                <w:left w:val="none" w:sz="0" w:space="0" w:color="auto"/>
                <w:bottom w:val="none" w:sz="0" w:space="0" w:color="auto"/>
                <w:right w:val="none" w:sz="0" w:space="0" w:color="auto"/>
              </w:divBdr>
              <w:divsChild>
                <w:div w:id="12932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2232">
      <w:bodyDiv w:val="1"/>
      <w:marLeft w:val="0"/>
      <w:marRight w:val="0"/>
      <w:marTop w:val="0"/>
      <w:marBottom w:val="0"/>
      <w:divBdr>
        <w:top w:val="none" w:sz="0" w:space="0" w:color="auto"/>
        <w:left w:val="none" w:sz="0" w:space="0" w:color="auto"/>
        <w:bottom w:val="none" w:sz="0" w:space="0" w:color="auto"/>
        <w:right w:val="none" w:sz="0" w:space="0" w:color="auto"/>
      </w:divBdr>
      <w:divsChild>
        <w:div w:id="447699080">
          <w:marLeft w:val="0"/>
          <w:marRight w:val="0"/>
          <w:marTop w:val="60"/>
          <w:marBottom w:val="0"/>
          <w:divBdr>
            <w:top w:val="none" w:sz="0" w:space="0" w:color="auto"/>
            <w:left w:val="none" w:sz="0" w:space="0" w:color="auto"/>
            <w:bottom w:val="none" w:sz="0" w:space="0" w:color="auto"/>
            <w:right w:val="none" w:sz="0" w:space="0" w:color="auto"/>
          </w:divBdr>
        </w:div>
        <w:div w:id="45565456">
          <w:marLeft w:val="0"/>
          <w:marRight w:val="0"/>
          <w:marTop w:val="0"/>
          <w:marBottom w:val="0"/>
          <w:divBdr>
            <w:top w:val="none" w:sz="0" w:space="0" w:color="auto"/>
            <w:left w:val="none" w:sz="0" w:space="0" w:color="auto"/>
            <w:bottom w:val="none" w:sz="0" w:space="0" w:color="auto"/>
            <w:right w:val="none" w:sz="0" w:space="0" w:color="auto"/>
          </w:divBdr>
          <w:divsChild>
            <w:div w:id="394746589">
              <w:marLeft w:val="0"/>
              <w:marRight w:val="0"/>
              <w:marTop w:val="0"/>
              <w:marBottom w:val="0"/>
              <w:divBdr>
                <w:top w:val="none" w:sz="0" w:space="0" w:color="auto"/>
                <w:left w:val="none" w:sz="0" w:space="0" w:color="auto"/>
                <w:bottom w:val="none" w:sz="0" w:space="0" w:color="auto"/>
                <w:right w:val="none" w:sz="0" w:space="0" w:color="auto"/>
              </w:divBdr>
              <w:divsChild>
                <w:div w:id="19766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30249">
      <w:bodyDiv w:val="1"/>
      <w:marLeft w:val="0"/>
      <w:marRight w:val="0"/>
      <w:marTop w:val="0"/>
      <w:marBottom w:val="0"/>
      <w:divBdr>
        <w:top w:val="none" w:sz="0" w:space="0" w:color="auto"/>
        <w:left w:val="none" w:sz="0" w:space="0" w:color="auto"/>
        <w:bottom w:val="none" w:sz="0" w:space="0" w:color="auto"/>
        <w:right w:val="none" w:sz="0" w:space="0" w:color="auto"/>
      </w:divBdr>
      <w:divsChild>
        <w:div w:id="375815149">
          <w:marLeft w:val="0"/>
          <w:marRight w:val="0"/>
          <w:marTop w:val="60"/>
          <w:marBottom w:val="0"/>
          <w:divBdr>
            <w:top w:val="none" w:sz="0" w:space="0" w:color="auto"/>
            <w:left w:val="none" w:sz="0" w:space="0" w:color="auto"/>
            <w:bottom w:val="none" w:sz="0" w:space="0" w:color="auto"/>
            <w:right w:val="none" w:sz="0" w:space="0" w:color="auto"/>
          </w:divBdr>
        </w:div>
        <w:div w:id="1106926688">
          <w:marLeft w:val="0"/>
          <w:marRight w:val="0"/>
          <w:marTop w:val="0"/>
          <w:marBottom w:val="0"/>
          <w:divBdr>
            <w:top w:val="none" w:sz="0" w:space="0" w:color="auto"/>
            <w:left w:val="none" w:sz="0" w:space="0" w:color="auto"/>
            <w:bottom w:val="none" w:sz="0" w:space="0" w:color="auto"/>
            <w:right w:val="none" w:sz="0" w:space="0" w:color="auto"/>
          </w:divBdr>
          <w:divsChild>
            <w:div w:id="950933390">
              <w:marLeft w:val="0"/>
              <w:marRight w:val="0"/>
              <w:marTop w:val="0"/>
              <w:marBottom w:val="0"/>
              <w:divBdr>
                <w:top w:val="none" w:sz="0" w:space="0" w:color="auto"/>
                <w:left w:val="none" w:sz="0" w:space="0" w:color="auto"/>
                <w:bottom w:val="none" w:sz="0" w:space="0" w:color="auto"/>
                <w:right w:val="none" w:sz="0" w:space="0" w:color="auto"/>
              </w:divBdr>
              <w:divsChild>
                <w:div w:id="17884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zakonkurencyjnosci.funduszeeuropejskie.gov.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oir.gov.pl/strony/o-programie/dokumenty/wytyczne-w-zakresie-kwalifikowalnosci-wydatkow-w-ramach-europejskiego-funduszu-rozwoju-regionalnego-europejskiego-funduszu-spolecznego-oraz-funduszu-spojnosci-na-lata-2014-20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dpr@wpdpharmaceutical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pdpharmaceuticals.com" TargetMode="External"/><Relationship Id="rId5" Type="http://schemas.openxmlformats.org/officeDocument/2006/relationships/numbering" Target="numbering.xml"/><Relationship Id="rId15" Type="http://schemas.openxmlformats.org/officeDocument/2006/relationships/hyperlink" Target="mailto:gdpr@wpdpharmaceutical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pdpharmaceutical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pdpharmaceuticals.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D04161-7E29-6C40-8155-6FB414B3D0E6}">
  <we:reference id="wa200001011" version="1.2.0.0" store="pl-PL"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BBEBE6DABDA34F972DF0980A174978" ma:contentTypeVersion="6" ma:contentTypeDescription="Create a new document." ma:contentTypeScope="" ma:versionID="78276896952c03fc28433c4d43b9ae55">
  <xsd:schema xmlns:xsd="http://www.w3.org/2001/XMLSchema" xmlns:xs="http://www.w3.org/2001/XMLSchema" xmlns:p="http://schemas.microsoft.com/office/2006/metadata/properties" xmlns:ns2="8d0a649f-edc1-40bb-a567-6b0fa798f9e2" xmlns:ns3="2dd05067-fb48-45ea-a2ee-f630250995e2" targetNamespace="http://schemas.microsoft.com/office/2006/metadata/properties" ma:root="true" ma:fieldsID="25eb1970f3caa379a35ee4259f67a85e" ns2:_="" ns3:_="">
    <xsd:import namespace="8d0a649f-edc1-40bb-a567-6b0fa798f9e2"/>
    <xsd:import namespace="2dd05067-fb48-45ea-a2ee-f63025099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649f-edc1-40bb-a567-6b0fa798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05067-fb48-45ea-a2ee-f630250995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4A4A-47A6-4593-9A6D-ED6401380EF8}">
  <ds:schemaRefs>
    <ds:schemaRef ds:uri="http://schemas.microsoft.com/sharepoint/v3/contenttype/forms"/>
  </ds:schemaRefs>
</ds:datastoreItem>
</file>

<file path=customXml/itemProps2.xml><?xml version="1.0" encoding="utf-8"?>
<ds:datastoreItem xmlns:ds="http://schemas.openxmlformats.org/officeDocument/2006/customXml" ds:itemID="{F4041B2E-3021-4339-B99F-748DC39FFA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AA38F3-5EB4-41BA-9889-3DF6EB68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a649f-edc1-40bb-a567-6b0fa798f9e2"/>
    <ds:schemaRef ds:uri="2dd05067-fb48-45ea-a2ee-f63025099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B6DE6-714F-0646-9B29-5E09B680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13</Pages>
  <Words>5425</Words>
  <Characters>32552</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1</dc:creator>
  <cp:keywords/>
  <dc:description/>
  <cp:lastModifiedBy>Katarzyna Derwińska</cp:lastModifiedBy>
  <cp:revision>388</cp:revision>
  <cp:lastPrinted>2019-03-25T11:33:00Z</cp:lastPrinted>
  <dcterms:created xsi:type="dcterms:W3CDTF">2019-03-25T11:33:00Z</dcterms:created>
  <dcterms:modified xsi:type="dcterms:W3CDTF">2021-07-02T11:52:00Z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0x010100D9BBEBE6DABDA34F972DF0980A174978</vt:lpwstr>
  </property>
  <property fmtid="{D5CDD505-2E9C-101B-9397-08002B2CF9AE}" pid="3" name="grammarly_documentId">
    <vt:lpwstr>documentId_7860</vt:lpwstr>
  </property>
  <property fmtid="{D5CDD505-2E9C-101B-9397-08002B2CF9AE}" pid="4" name="grammarly_documentContext">
    <vt:lpwstr>{"goals":[],"domain":"general","emotions":[],"dialect":"british"}</vt:lpwstr>
  </property>
</Properties>
</file>